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62" w:rsidRDefault="005C4D8E" w:rsidP="007F2662">
      <w:pPr>
        <w:pStyle w:val="a3"/>
        <w:spacing w:before="0" w:beforeAutospacing="0"/>
        <w:rPr>
          <w:b/>
        </w:rPr>
      </w:pPr>
      <w:r w:rsidRPr="005C4D8E">
        <w:rPr>
          <w:b/>
        </w:rPr>
        <w:t>Методическое указание к самостоятельной работе студента</w:t>
      </w:r>
    </w:p>
    <w:p w:rsidR="005C4D8E" w:rsidRPr="005C4D8E" w:rsidRDefault="005C4D8E" w:rsidP="007F2662">
      <w:pPr>
        <w:pStyle w:val="a3"/>
        <w:spacing w:before="0" w:beforeAutospacing="0"/>
        <w:rPr>
          <w:b/>
        </w:rPr>
      </w:pPr>
      <w:r>
        <w:rPr>
          <w:b/>
        </w:rPr>
        <w:t>По дисциплине «</w:t>
      </w:r>
      <w:proofErr w:type="spellStart"/>
      <w:r w:rsidR="009E7FEE">
        <w:rPr>
          <w:b/>
        </w:rPr>
        <w:t>Хроматографический</w:t>
      </w:r>
      <w:proofErr w:type="spellEnd"/>
      <w:r w:rsidR="009E7FEE">
        <w:rPr>
          <w:b/>
        </w:rPr>
        <w:t xml:space="preserve"> анализ природных веществ и материалов</w:t>
      </w:r>
      <w:r>
        <w:rPr>
          <w:b/>
        </w:rPr>
        <w:t>»</w:t>
      </w:r>
    </w:p>
    <w:p w:rsidR="00082AEE" w:rsidRPr="005C4D8E" w:rsidRDefault="00082AEE" w:rsidP="00082AEE">
      <w:pPr>
        <w:rPr>
          <w:b/>
        </w:rPr>
      </w:pPr>
      <w:r w:rsidRPr="005C4D8E">
        <w:rPr>
          <w:b/>
        </w:rPr>
        <w:t xml:space="preserve">Задача №1. </w:t>
      </w:r>
    </w:p>
    <w:p w:rsidR="00082AEE" w:rsidRPr="008A1B91" w:rsidRDefault="00082AEE" w:rsidP="00082AEE">
      <w:pPr>
        <w:jc w:val="both"/>
      </w:pPr>
      <w:r w:rsidRPr="008A1B91">
        <w:t>При ид</w:t>
      </w:r>
      <w:r>
        <w:rPr>
          <w:lang w:val="en-US"/>
        </w:rPr>
        <w:t>e</w:t>
      </w:r>
      <w:proofErr w:type="spellStart"/>
      <w:r w:rsidRPr="008A1B91">
        <w:t>нтифик</w:t>
      </w:r>
      <w:proofErr w:type="spellEnd"/>
      <w:r>
        <w:rPr>
          <w:lang w:val="en-US"/>
        </w:rPr>
        <w:t>a</w:t>
      </w:r>
      <w:proofErr w:type="spellStart"/>
      <w:r w:rsidRPr="008A1B91">
        <w:t>ции</w:t>
      </w:r>
      <w:proofErr w:type="spellEnd"/>
      <w:r w:rsidRPr="008A1B91">
        <w:t xml:space="preserve"> </w:t>
      </w:r>
      <w:r>
        <w:rPr>
          <w:lang w:val="en-US"/>
        </w:rPr>
        <w:t>a</w:t>
      </w:r>
      <w:r w:rsidRPr="008A1B91">
        <w:t>мин</w:t>
      </w:r>
      <w:r>
        <w:rPr>
          <w:lang w:val="en-US"/>
        </w:rPr>
        <w:t>o</w:t>
      </w:r>
      <w:proofErr w:type="spellStart"/>
      <w:r w:rsidRPr="008A1B91">
        <w:t>кисл</w:t>
      </w:r>
      <w:proofErr w:type="spellEnd"/>
      <w:r>
        <w:rPr>
          <w:lang w:val="en-US"/>
        </w:rPr>
        <w:t>o</w:t>
      </w:r>
      <w:r w:rsidRPr="008A1B91">
        <w:t xml:space="preserve">т в </w:t>
      </w:r>
      <w:proofErr w:type="spellStart"/>
      <w:r w:rsidRPr="008A1B91">
        <w:t>белк</w:t>
      </w:r>
      <w:proofErr w:type="spellEnd"/>
      <w:r>
        <w:rPr>
          <w:lang w:val="en-US"/>
        </w:rPr>
        <w:t>o</w:t>
      </w:r>
      <w:r w:rsidRPr="008A1B91">
        <w:t>в</w:t>
      </w:r>
      <w:r>
        <w:rPr>
          <w:lang w:val="en-US"/>
        </w:rPr>
        <w:t>o</w:t>
      </w:r>
      <w:r>
        <w:t>м</w:t>
      </w:r>
      <w:r w:rsidRPr="008A1B91">
        <w:t xml:space="preserve"> гидр</w:t>
      </w:r>
      <w:r>
        <w:rPr>
          <w:lang w:val="en-US"/>
        </w:rPr>
        <w:t>o</w:t>
      </w:r>
      <w:proofErr w:type="spellStart"/>
      <w:r w:rsidRPr="008A1B91">
        <w:t>лиз</w:t>
      </w:r>
      <w:proofErr w:type="spellEnd"/>
      <w:r>
        <w:rPr>
          <w:lang w:val="en-US"/>
        </w:rPr>
        <w:t>a</w:t>
      </w:r>
      <w:r w:rsidRPr="008A1B91">
        <w:t>т</w:t>
      </w:r>
      <w:r>
        <w:t>е</w:t>
      </w:r>
      <w:r w:rsidRPr="008A1B91">
        <w:t xml:space="preserve"> </w:t>
      </w:r>
      <w:proofErr w:type="spellStart"/>
      <w:r w:rsidRPr="008A1B91">
        <w:t>фр</w:t>
      </w:r>
      <w:proofErr w:type="spellEnd"/>
      <w:r>
        <w:rPr>
          <w:lang w:val="en-US"/>
        </w:rPr>
        <w:t>o</w:t>
      </w:r>
      <w:proofErr w:type="spellStart"/>
      <w:r w:rsidRPr="008A1B91">
        <w:t>нт</w:t>
      </w:r>
      <w:proofErr w:type="spellEnd"/>
      <w:r w:rsidRPr="008A1B91">
        <w:t xml:space="preserve"> р</w:t>
      </w:r>
      <w:r>
        <w:rPr>
          <w:lang w:val="en-US"/>
        </w:rPr>
        <w:t>a</w:t>
      </w:r>
      <w:proofErr w:type="spellStart"/>
      <w:r w:rsidRPr="008A1B91">
        <w:t>ств</w:t>
      </w:r>
      <w:proofErr w:type="spellEnd"/>
      <w:r>
        <w:rPr>
          <w:lang w:val="en-US"/>
        </w:rPr>
        <w:t>o</w:t>
      </w:r>
      <w:proofErr w:type="spellStart"/>
      <w:r w:rsidRPr="008A1B91">
        <w:t>рит</w:t>
      </w:r>
      <w:proofErr w:type="spellEnd"/>
      <w:r>
        <w:rPr>
          <w:lang w:val="en-US"/>
        </w:rPr>
        <w:t>e</w:t>
      </w:r>
      <w:r>
        <w:t xml:space="preserve">ля в системе растворителей - н- </w:t>
      </w:r>
      <w:proofErr w:type="gramStart"/>
      <w:r>
        <w:t>бутанол :</w:t>
      </w:r>
      <w:proofErr w:type="gramEnd"/>
      <w:r>
        <w:t xml:space="preserve"> </w:t>
      </w:r>
      <w:r w:rsidRPr="008A1B91">
        <w:t>уксусн</w:t>
      </w:r>
      <w:r>
        <w:t>ая</w:t>
      </w:r>
      <w:r w:rsidRPr="008A1B91">
        <w:t xml:space="preserve"> кислот</w:t>
      </w:r>
      <w:r>
        <w:t xml:space="preserve">а : </w:t>
      </w:r>
      <w:r w:rsidRPr="008A1B91">
        <w:t>вод</w:t>
      </w:r>
      <w:r>
        <w:t>а при соотношении 40:12,5:29</w:t>
      </w:r>
      <w:r w:rsidRPr="008A1B91">
        <w:t xml:space="preserve"> </w:t>
      </w:r>
      <w:r>
        <w:t>сдвинулся</w:t>
      </w:r>
      <w:r w:rsidRPr="008A1B91">
        <w:t xml:space="preserve"> от центра </w:t>
      </w:r>
      <w:proofErr w:type="spellStart"/>
      <w:r w:rsidRPr="008A1B91">
        <w:t>хроматографической</w:t>
      </w:r>
      <w:proofErr w:type="spellEnd"/>
      <w:r w:rsidRPr="008A1B91">
        <w:t xml:space="preserve"> бумаги на 55 мм. </w:t>
      </w:r>
      <w:proofErr w:type="gramStart"/>
      <w:r>
        <w:t xml:space="preserve">Затем </w:t>
      </w:r>
      <w:r w:rsidRPr="008A1B91">
        <w:t xml:space="preserve"> </w:t>
      </w:r>
      <w:proofErr w:type="spellStart"/>
      <w:r w:rsidRPr="008A1B91">
        <w:t>хроматограмм</w:t>
      </w:r>
      <w:r>
        <w:t>у</w:t>
      </w:r>
      <w:proofErr w:type="spellEnd"/>
      <w:proofErr w:type="gramEnd"/>
      <w:r>
        <w:t xml:space="preserve"> опрыскали 1% </w:t>
      </w:r>
      <w:r w:rsidRPr="008A1B91">
        <w:t xml:space="preserve">раствором </w:t>
      </w:r>
      <w:proofErr w:type="spellStart"/>
      <w:r w:rsidRPr="008A1B91">
        <w:t>нингидрина</w:t>
      </w:r>
      <w:proofErr w:type="spellEnd"/>
      <w:r>
        <w:t xml:space="preserve"> в ацетоне и </w:t>
      </w:r>
      <w:r w:rsidRPr="008A1B91">
        <w:t xml:space="preserve"> получили три синих </w:t>
      </w:r>
      <w:r>
        <w:t>пятна</w:t>
      </w:r>
      <w:r w:rsidRPr="008A1B91">
        <w:t xml:space="preserve"> с центрами, удаленными от стартовой линии на 20, 25 и 45 мм. В ид</w:t>
      </w:r>
      <w:r>
        <w:rPr>
          <w:lang w:val="en-US"/>
        </w:rPr>
        <w:t>e</w:t>
      </w:r>
      <w:proofErr w:type="spellStart"/>
      <w:r w:rsidRPr="008A1B91">
        <w:t>нтичных</w:t>
      </w:r>
      <w:proofErr w:type="spellEnd"/>
      <w:r w:rsidRPr="008A1B91">
        <w:t xml:space="preserve"> </w:t>
      </w:r>
      <w:proofErr w:type="spellStart"/>
      <w:r w:rsidRPr="008A1B91">
        <w:t>усл</w:t>
      </w:r>
      <w:proofErr w:type="spellEnd"/>
      <w:r>
        <w:rPr>
          <w:lang w:val="en-US"/>
        </w:rPr>
        <w:t>o</w:t>
      </w:r>
      <w:proofErr w:type="spellStart"/>
      <w:r w:rsidRPr="008A1B91">
        <w:t>виях</w:t>
      </w:r>
      <w:proofErr w:type="spellEnd"/>
      <w:r w:rsidRPr="008A1B91">
        <w:t xml:space="preserve"> </w:t>
      </w:r>
      <w:proofErr w:type="spellStart"/>
      <w:r w:rsidRPr="008A1B91">
        <w:t>хр</w:t>
      </w:r>
      <w:proofErr w:type="spellEnd"/>
      <w:r>
        <w:rPr>
          <w:lang w:val="en-US"/>
        </w:rPr>
        <w:t>o</w:t>
      </w:r>
      <w:r w:rsidRPr="008A1B91">
        <w:t>м</w:t>
      </w:r>
      <w:r>
        <w:rPr>
          <w:lang w:val="en-US"/>
        </w:rPr>
        <w:t>a</w:t>
      </w:r>
      <w:r w:rsidRPr="008A1B91">
        <w:t>т</w:t>
      </w:r>
      <w:r>
        <w:rPr>
          <w:lang w:val="en-US"/>
        </w:rPr>
        <w:t>o</w:t>
      </w:r>
      <w:proofErr w:type="spellStart"/>
      <w:r w:rsidRPr="008A1B91">
        <w:t>гр</w:t>
      </w:r>
      <w:proofErr w:type="spellEnd"/>
      <w:r>
        <w:rPr>
          <w:lang w:val="en-US"/>
        </w:rPr>
        <w:t>a</w:t>
      </w:r>
      <w:proofErr w:type="spellStart"/>
      <w:r w:rsidRPr="008A1B91">
        <w:t>фир</w:t>
      </w:r>
      <w:proofErr w:type="spellEnd"/>
      <w:r>
        <w:rPr>
          <w:lang w:val="en-US"/>
        </w:rPr>
        <w:t>o</w:t>
      </w:r>
      <w:r>
        <w:t xml:space="preserve">вали растворы аутентичных образцов </w:t>
      </w:r>
      <w:r w:rsidRPr="008A1B91">
        <w:t xml:space="preserve">аминокислот и </w:t>
      </w:r>
      <w:r>
        <w:t xml:space="preserve">были </w:t>
      </w:r>
      <w:r w:rsidRPr="008A1B91">
        <w:t>получ</w:t>
      </w:r>
      <w:r>
        <w:t>ены</w:t>
      </w:r>
      <w:r w:rsidRPr="008A1B91">
        <w:t xml:space="preserve"> следующие </w:t>
      </w:r>
      <w:r>
        <w:t xml:space="preserve">значения </w:t>
      </w:r>
      <w:r w:rsidRPr="008A1B91">
        <w:t>коэффициент</w:t>
      </w:r>
      <w:r>
        <w:t>ов</w:t>
      </w:r>
      <w:r w:rsidRPr="008A1B91">
        <w:t xml:space="preserve"> подвижности</w:t>
      </w:r>
      <w:r>
        <w:t xml:space="preserve"> -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f</w:t>
      </w:r>
      <w:proofErr w:type="spellEnd"/>
      <w:r w:rsidRPr="008A1B91">
        <w:t xml:space="preserve">: аспарагиновая кислота – 0,24, </w:t>
      </w:r>
      <w:proofErr w:type="spellStart"/>
      <w:r w:rsidRPr="008A1B91">
        <w:t>глутаминовая</w:t>
      </w:r>
      <w:proofErr w:type="spellEnd"/>
      <w:r w:rsidRPr="008A1B91">
        <w:t xml:space="preserve"> кислота</w:t>
      </w:r>
      <w:r>
        <w:t xml:space="preserve"> </w:t>
      </w:r>
      <w:r w:rsidRPr="008A1B91">
        <w:t xml:space="preserve">– 0,36, лизин – 0,46, </w:t>
      </w:r>
      <w:proofErr w:type="spellStart"/>
      <w:r w:rsidRPr="008A1B91">
        <w:t>валин</w:t>
      </w:r>
      <w:proofErr w:type="spellEnd"/>
      <w:r w:rsidRPr="008A1B91">
        <w:t xml:space="preserve"> – 0,64, </w:t>
      </w:r>
      <w:proofErr w:type="spellStart"/>
      <w:r w:rsidRPr="008A1B91">
        <w:t>аланин</w:t>
      </w:r>
      <w:proofErr w:type="spellEnd"/>
      <w:r w:rsidRPr="008A1B91">
        <w:t xml:space="preserve"> – 0,82, тирозин – 0,90. Какие аминокислоты содержатся в белково</w:t>
      </w:r>
      <w:r>
        <w:t>м</w:t>
      </w:r>
      <w:r w:rsidRPr="008A1B91">
        <w:t xml:space="preserve"> </w:t>
      </w:r>
      <w:proofErr w:type="spellStart"/>
      <w:r w:rsidRPr="008A1B91">
        <w:t>гидролизата</w:t>
      </w:r>
      <w:proofErr w:type="spellEnd"/>
      <w:r w:rsidRPr="008A1B91">
        <w:t>?</w:t>
      </w:r>
    </w:p>
    <w:p w:rsidR="00082AEE" w:rsidRPr="008A1B91" w:rsidRDefault="00082AEE" w:rsidP="00082AEE">
      <w:pPr>
        <w:jc w:val="both"/>
      </w:pPr>
    </w:p>
    <w:p w:rsidR="00082AEE" w:rsidRPr="008A1B91" w:rsidRDefault="00082AEE" w:rsidP="00082AEE">
      <w:pPr>
        <w:jc w:val="both"/>
        <w:rPr>
          <w:b/>
        </w:rPr>
      </w:pPr>
      <w:r w:rsidRPr="008A1B91">
        <w:rPr>
          <w:b/>
        </w:rPr>
        <w:t xml:space="preserve">Задача № 2. </w:t>
      </w:r>
    </w:p>
    <w:p w:rsidR="00082AEE" w:rsidRPr="008A1B91" w:rsidRDefault="00082AEE" w:rsidP="00082AEE">
      <w:pPr>
        <w:jc w:val="both"/>
      </w:pPr>
      <w:proofErr w:type="gramStart"/>
      <w:r>
        <w:t xml:space="preserve">Для </w:t>
      </w:r>
      <w:r w:rsidRPr="008A1B91">
        <w:t xml:space="preserve"> разделени</w:t>
      </w:r>
      <w:r>
        <w:t>я</w:t>
      </w:r>
      <w:proofErr w:type="gramEnd"/>
      <w:r w:rsidRPr="008A1B91">
        <w:t xml:space="preserve"> смеси</w:t>
      </w:r>
      <w:r>
        <w:t xml:space="preserve"> бензойной </w:t>
      </w:r>
      <w:r w:rsidRPr="008A1B91">
        <w:t xml:space="preserve"> и</w:t>
      </w:r>
      <w:r>
        <w:t xml:space="preserve"> пара-</w:t>
      </w:r>
      <w:proofErr w:type="spellStart"/>
      <w:r>
        <w:t>аминобензойной</w:t>
      </w:r>
      <w:proofErr w:type="spellEnd"/>
      <w:r>
        <w:t xml:space="preserve"> кислот  использовали</w:t>
      </w:r>
      <w:r w:rsidRPr="008A1B91">
        <w:t xml:space="preserve"> </w:t>
      </w:r>
      <w:r>
        <w:t>метод</w:t>
      </w:r>
      <w:r w:rsidRPr="008A1B91">
        <w:t xml:space="preserve"> </w:t>
      </w:r>
      <w:r>
        <w:t xml:space="preserve">тонкослойной </w:t>
      </w:r>
      <w:r w:rsidRPr="008A1B91">
        <w:t>хроматографии</w:t>
      </w:r>
      <w:r>
        <w:t xml:space="preserve">, в качестве элюентов - </w:t>
      </w:r>
      <w:r w:rsidRPr="008A1B91">
        <w:t xml:space="preserve"> смес</w:t>
      </w:r>
      <w:r>
        <w:t>ь</w:t>
      </w:r>
      <w:r w:rsidRPr="008A1B91">
        <w:t xml:space="preserve">  </w:t>
      </w:r>
      <w:proofErr w:type="spellStart"/>
      <w:r w:rsidRPr="008A1B91">
        <w:t>гексана</w:t>
      </w:r>
      <w:proofErr w:type="spellEnd"/>
      <w:r w:rsidRPr="008A1B91">
        <w:t xml:space="preserve"> и ацетона</w:t>
      </w:r>
      <w:r>
        <w:t xml:space="preserve"> в разных соотношениях (от 9:1 до 1:9) были</w:t>
      </w:r>
      <w:r w:rsidRPr="008A1B91">
        <w:t xml:space="preserve"> установлены</w:t>
      </w:r>
      <w:r>
        <w:t xml:space="preserve"> следующие </w:t>
      </w:r>
      <w:r w:rsidRPr="008A1B91">
        <w:t xml:space="preserve">значения </w:t>
      </w:r>
      <w:r>
        <w:t xml:space="preserve">коэффициентов </w:t>
      </w:r>
      <w:r w:rsidRPr="008A1B91">
        <w:t xml:space="preserve">подвижностей </w:t>
      </w:r>
      <w:proofErr w:type="spellStart"/>
      <w:r w:rsidRPr="008A1B91">
        <w:t>Rf</w:t>
      </w:r>
      <w:proofErr w:type="spellEnd"/>
      <w:r w:rsidRPr="008A1B91">
        <w:t xml:space="preserve"> равные 0,54 и 0,30, соответственно. Вычислит</w:t>
      </w:r>
      <w:r>
        <w:t>е</w:t>
      </w:r>
      <w:r w:rsidRPr="008A1B91">
        <w:t xml:space="preserve"> </w:t>
      </w:r>
      <w:r>
        <w:rPr>
          <w:lang w:val="en-US"/>
        </w:rPr>
        <w:t>o</w:t>
      </w:r>
      <w:proofErr w:type="spellStart"/>
      <w:r w:rsidRPr="008A1B91">
        <w:t>тн</w:t>
      </w:r>
      <w:proofErr w:type="spellEnd"/>
      <w:r>
        <w:rPr>
          <w:lang w:val="en-US"/>
        </w:rPr>
        <w:t>o</w:t>
      </w:r>
      <w:r w:rsidRPr="008A1B91">
        <w:t>сит</w:t>
      </w:r>
      <w:r>
        <w:rPr>
          <w:lang w:val="en-US"/>
        </w:rPr>
        <w:t>e</w:t>
      </w:r>
      <w:r w:rsidRPr="008A1B91">
        <w:t>льны</w:t>
      </w:r>
      <w:r>
        <w:rPr>
          <w:lang w:val="en-US"/>
        </w:rPr>
        <w:t>e</w:t>
      </w:r>
      <w:r w:rsidRPr="008A1B91">
        <w:t xml:space="preserve"> значения коэффициентов подвижности</w:t>
      </w:r>
      <w:r w:rsidRPr="00D30017">
        <w:t xml:space="preserve"> </w:t>
      </w:r>
      <w:proofErr w:type="spellStart"/>
      <w:r w:rsidRPr="008A1B91">
        <w:t>Rf</w:t>
      </w:r>
      <w:proofErr w:type="spellEnd"/>
      <w:r w:rsidRPr="00D30017">
        <w:t xml:space="preserve"> </w:t>
      </w:r>
      <w:proofErr w:type="gramStart"/>
      <w:r>
        <w:t>для  обо</w:t>
      </w:r>
      <w:r w:rsidRPr="008A1B91">
        <w:t>их</w:t>
      </w:r>
      <w:proofErr w:type="gramEnd"/>
      <w:r w:rsidRPr="008A1B91">
        <w:t xml:space="preserve"> кислот, если </w:t>
      </w:r>
      <w:r>
        <w:t xml:space="preserve">известно, что значение </w:t>
      </w:r>
      <w:proofErr w:type="spellStart"/>
      <w:r w:rsidRPr="008A1B91">
        <w:t>Rf</w:t>
      </w:r>
      <w:proofErr w:type="spellEnd"/>
      <w:r w:rsidRPr="008A1B91">
        <w:t xml:space="preserve"> </w:t>
      </w:r>
      <w:proofErr w:type="spellStart"/>
      <w:r w:rsidRPr="008A1B91">
        <w:t>ор</w:t>
      </w:r>
      <w:r>
        <w:t>то</w:t>
      </w:r>
      <w:proofErr w:type="spellEnd"/>
      <w:r>
        <w:t>-хлорбензойной кислоты, являющейся стандартным образцом равно</w:t>
      </w:r>
      <w:r w:rsidRPr="008A1B91">
        <w:t xml:space="preserve"> 0,48.</w:t>
      </w:r>
    </w:p>
    <w:p w:rsidR="00082AEE" w:rsidRPr="008A1B91" w:rsidRDefault="00082AEE" w:rsidP="00082AEE">
      <w:pPr>
        <w:jc w:val="both"/>
      </w:pPr>
    </w:p>
    <w:p w:rsidR="00082AEE" w:rsidRDefault="00082AEE" w:rsidP="00082AEE">
      <w:pPr>
        <w:rPr>
          <w:b/>
        </w:rPr>
      </w:pPr>
    </w:p>
    <w:p w:rsidR="00082AEE" w:rsidRDefault="00082AEE" w:rsidP="00082AEE">
      <w:pPr>
        <w:rPr>
          <w:b/>
        </w:rPr>
      </w:pPr>
    </w:p>
    <w:p w:rsidR="00082AEE" w:rsidRPr="008A1B91" w:rsidRDefault="00082AEE" w:rsidP="00082AEE">
      <w:pPr>
        <w:rPr>
          <w:b/>
        </w:rPr>
      </w:pPr>
      <w:r w:rsidRPr="008A1B91">
        <w:rPr>
          <w:b/>
        </w:rPr>
        <w:t xml:space="preserve">Задача №3. </w:t>
      </w:r>
    </w:p>
    <w:p w:rsidR="00082AEE" w:rsidRDefault="00082AEE" w:rsidP="00082AEE">
      <w:pPr>
        <w:jc w:val="both"/>
      </w:pPr>
      <w:r w:rsidRPr="008A1B91">
        <w:t>Определит</w:t>
      </w:r>
      <w:r>
        <w:t>е</w:t>
      </w:r>
      <w:r w:rsidRPr="008A1B91">
        <w:t xml:space="preserve"> массовую долю (%) </w:t>
      </w:r>
      <w:r>
        <w:rPr>
          <w:lang w:val="en-US"/>
        </w:rPr>
        <w:t>CH</w:t>
      </w:r>
      <w:r w:rsidRPr="008E695E">
        <w:rPr>
          <w:vertAlign w:val="subscript"/>
        </w:rPr>
        <w:t>4</w:t>
      </w:r>
      <w:r w:rsidRPr="008A1B91">
        <w:t xml:space="preserve"> и </w:t>
      </w:r>
      <w:r>
        <w:rPr>
          <w:lang w:val="en-US"/>
        </w:rPr>
        <w:t>C</w:t>
      </w:r>
      <w:r w:rsidRPr="008E695E">
        <w:rPr>
          <w:vertAlign w:val="subscript"/>
        </w:rPr>
        <w:t>2</w:t>
      </w:r>
      <w:r>
        <w:rPr>
          <w:lang w:val="en-US"/>
        </w:rPr>
        <w:t>H</w:t>
      </w:r>
      <w:r w:rsidRPr="008E695E">
        <w:rPr>
          <w:vertAlign w:val="subscript"/>
        </w:rPr>
        <w:t>6</w:t>
      </w:r>
      <w:r w:rsidRPr="008A1B91">
        <w:t xml:space="preserve"> в газовой смеси, если </w:t>
      </w:r>
      <w:r>
        <w:t xml:space="preserve">известны </w:t>
      </w:r>
      <w:proofErr w:type="gramStart"/>
      <w:r w:rsidRPr="008A1B91">
        <w:t xml:space="preserve">площади </w:t>
      </w:r>
      <w:r>
        <w:t xml:space="preserve"> их</w:t>
      </w:r>
      <w:proofErr w:type="gramEnd"/>
      <w:r>
        <w:t xml:space="preserve"> </w:t>
      </w:r>
      <w:proofErr w:type="spellStart"/>
      <w:r w:rsidRPr="008A1B91">
        <w:t>хроматографических</w:t>
      </w:r>
      <w:proofErr w:type="spellEnd"/>
      <w:r w:rsidRPr="008A1B91">
        <w:t xml:space="preserve"> пиков и поправочные коэффициенты этих компонентов</w:t>
      </w:r>
      <w:r>
        <w:t xml:space="preserve">, которые </w:t>
      </w:r>
      <w:r w:rsidRPr="008A1B91">
        <w:t xml:space="preserve"> </w:t>
      </w:r>
      <w:r>
        <w:t>имеют следующие значения</w:t>
      </w:r>
      <w:r w:rsidRPr="008A1B91">
        <w:t>: 80мм</w:t>
      </w:r>
      <w:r w:rsidRPr="008A1B91">
        <w:rPr>
          <w:vertAlign w:val="superscript"/>
        </w:rPr>
        <w:t xml:space="preserve">2 </w:t>
      </w:r>
      <w:r w:rsidRPr="008A1B91">
        <w:t xml:space="preserve"> и 1.23 мм</w:t>
      </w:r>
      <w:r w:rsidRPr="008A1B91">
        <w:rPr>
          <w:vertAlign w:val="superscript"/>
        </w:rPr>
        <w:t>2</w:t>
      </w:r>
      <w:r w:rsidRPr="008A1B91">
        <w:t>, 40 мм</w:t>
      </w:r>
      <w:r w:rsidRPr="008A1B91">
        <w:rPr>
          <w:vertAlign w:val="superscript"/>
        </w:rPr>
        <w:t xml:space="preserve">2 </w:t>
      </w:r>
      <w:r w:rsidRPr="008A1B91">
        <w:t xml:space="preserve"> и 1.15 мм</w:t>
      </w:r>
      <w:r w:rsidRPr="008A1B91">
        <w:rPr>
          <w:vertAlign w:val="superscript"/>
        </w:rPr>
        <w:t>2</w:t>
      </w:r>
      <w:r w:rsidRPr="008A1B91">
        <w:t>.</w:t>
      </w:r>
    </w:p>
    <w:p w:rsidR="00082AEE" w:rsidRPr="008A1B91" w:rsidRDefault="00082AEE" w:rsidP="00082AEE">
      <w:pPr>
        <w:jc w:val="both"/>
      </w:pPr>
    </w:p>
    <w:p w:rsidR="00082AEE" w:rsidRPr="00013E93" w:rsidRDefault="00082AEE" w:rsidP="00082AEE">
      <w:pPr>
        <w:jc w:val="both"/>
      </w:pPr>
      <w:r w:rsidRPr="008A1B91">
        <w:rPr>
          <w:b/>
        </w:rPr>
        <w:t>Задача №</w:t>
      </w:r>
      <w:r>
        <w:rPr>
          <w:b/>
        </w:rPr>
        <w:t>4</w:t>
      </w:r>
      <w:r w:rsidRPr="008A1B91">
        <w:rPr>
          <w:b/>
        </w:rPr>
        <w:t xml:space="preserve">. </w:t>
      </w:r>
      <w:r>
        <w:t>М</w:t>
      </w:r>
      <w:r w:rsidRPr="008A1B91">
        <w:t>етодом газо-жидкостной хроматографии с применением этилбензола в качестве внутреннего стандарта в количестве 1.2</w:t>
      </w:r>
      <w:r>
        <w:t>5 </w:t>
      </w:r>
      <w:proofErr w:type="gramStart"/>
      <w:r>
        <w:t>г  была</w:t>
      </w:r>
      <w:proofErr w:type="gramEnd"/>
      <w:r>
        <w:t xml:space="preserve"> проанализирована  р</w:t>
      </w:r>
      <w:r w:rsidRPr="008A1B91">
        <w:t>еакционн</w:t>
      </w:r>
      <w:r>
        <w:t>ая</w:t>
      </w:r>
      <w:r w:rsidRPr="008A1B91">
        <w:t xml:space="preserve"> </w:t>
      </w:r>
      <w:r>
        <w:t>смесь</w:t>
      </w:r>
      <w:r w:rsidRPr="008A1B91">
        <w:t xml:space="preserve"> после нитрования толуола</w:t>
      </w:r>
      <w:r>
        <w:t xml:space="preserve"> в количестве</w:t>
      </w:r>
      <w:r w:rsidRPr="008A1B91">
        <w:t xml:space="preserve"> </w:t>
      </w:r>
      <w:r>
        <w:t xml:space="preserve">12.75 </w:t>
      </w:r>
      <w:r w:rsidRPr="008A1B91">
        <w:t>г</w:t>
      </w:r>
      <w:r>
        <w:t>.</w:t>
      </w:r>
      <w:r w:rsidRPr="008A1B91">
        <w:t xml:space="preserve"> </w:t>
      </w:r>
      <w:r>
        <w:t xml:space="preserve">Определите массовую долю </w:t>
      </w:r>
      <w:r w:rsidRPr="008A1B91">
        <w:t xml:space="preserve">(%) </w:t>
      </w:r>
      <w:proofErr w:type="spellStart"/>
      <w:r>
        <w:t>невступившего</w:t>
      </w:r>
      <w:proofErr w:type="spellEnd"/>
      <w:r>
        <w:t xml:space="preserve"> </w:t>
      </w:r>
      <w:r w:rsidRPr="008A1B91">
        <w:t>толуола</w:t>
      </w:r>
      <w:r>
        <w:t xml:space="preserve"> в реакцию</w:t>
      </w:r>
      <w:r w:rsidRPr="008A1B91">
        <w:t xml:space="preserve"> по следующим</w:t>
      </w:r>
      <w:r>
        <w:t xml:space="preserve"> </w:t>
      </w:r>
      <w:r w:rsidRPr="008A1B91">
        <w:t xml:space="preserve"> данным</w:t>
      </w:r>
      <w:r>
        <w:t>: площадь пика толуола равна 307 мм</w:t>
      </w:r>
      <w:r>
        <w:rPr>
          <w:vertAlign w:val="superscript"/>
        </w:rPr>
        <w:t>2</w:t>
      </w:r>
      <w:r>
        <w:t xml:space="preserve">, поправочный коэффициент толуола – 1,01; площадь пика этилбензола  - соответственно 352, поправочный коэффициент – 1,02. </w:t>
      </w:r>
    </w:p>
    <w:p w:rsidR="00082AEE" w:rsidRPr="008A1B91" w:rsidRDefault="00082AEE" w:rsidP="00082AEE">
      <w:pPr>
        <w:jc w:val="both"/>
      </w:pPr>
    </w:p>
    <w:p w:rsidR="00082AEE" w:rsidRPr="00013E93" w:rsidRDefault="00082AEE" w:rsidP="00082AEE">
      <w:pPr>
        <w:jc w:val="both"/>
      </w:pPr>
      <w:r w:rsidRPr="008A1B91">
        <w:rPr>
          <w:b/>
        </w:rPr>
        <w:t xml:space="preserve">Задача №5. </w:t>
      </w:r>
      <w:r w:rsidRPr="00013E93">
        <w:t xml:space="preserve">При газохроматографическом анализе были получены следующие </w:t>
      </w:r>
      <w:proofErr w:type="gramStart"/>
      <w:r w:rsidRPr="00013E93">
        <w:t>данные:  площадь</w:t>
      </w:r>
      <w:proofErr w:type="gramEnd"/>
      <w:r w:rsidRPr="00013E93">
        <w:t xml:space="preserve"> пика метана – 207 мм</w:t>
      </w:r>
      <w:r w:rsidRPr="00013E93">
        <w:rPr>
          <w:vertAlign w:val="superscript"/>
        </w:rPr>
        <w:t>2</w:t>
      </w:r>
      <w:r w:rsidRPr="00013E93">
        <w:t>, поправочный коэффициент  1,23; площадь пика этана – 4 мм</w:t>
      </w:r>
      <w:r w:rsidRPr="00013E93">
        <w:rPr>
          <w:vertAlign w:val="superscript"/>
        </w:rPr>
        <w:t>2</w:t>
      </w:r>
      <w:r w:rsidRPr="00013E93">
        <w:t xml:space="preserve">, поправочный коэффициент – 1,15.  Определите массовую долю метана и этана в </w:t>
      </w:r>
      <w:proofErr w:type="gramStart"/>
      <w:r w:rsidRPr="00013E93">
        <w:t>газовой</w:t>
      </w:r>
      <w:proofErr w:type="gramEnd"/>
      <w:r w:rsidRPr="00013E93">
        <w:t xml:space="preserve"> смеси.</w:t>
      </w:r>
    </w:p>
    <w:p w:rsidR="00082AEE" w:rsidRDefault="00082AEE" w:rsidP="00082AEE">
      <w:pPr>
        <w:jc w:val="both"/>
      </w:pPr>
    </w:p>
    <w:p w:rsidR="00082AEE" w:rsidRPr="008A1B91" w:rsidRDefault="00082AEE" w:rsidP="00082AEE">
      <w:pPr>
        <w:jc w:val="both"/>
      </w:pPr>
      <w:r w:rsidRPr="008A1B91">
        <w:rPr>
          <w:b/>
        </w:rPr>
        <w:t>Задача №6.</w:t>
      </w:r>
      <w:r w:rsidRPr="008A1B91">
        <w:t xml:space="preserve"> </w:t>
      </w:r>
      <w:r>
        <w:t>М</w:t>
      </w:r>
      <w:r w:rsidRPr="008A1B91">
        <w:t>етодом газожидкостной хроматографии в качестве внутреннего стандарта использовали нормальный бут</w:t>
      </w:r>
      <w:r>
        <w:t>иловый спирт в количестве 1.09</w:t>
      </w:r>
      <w:r w:rsidRPr="008A1B91">
        <w:t> г</w:t>
      </w:r>
      <w:r>
        <w:t xml:space="preserve"> был проанализирован этиловый спирт в </w:t>
      </w:r>
      <w:proofErr w:type="gramStart"/>
      <w:r>
        <w:t xml:space="preserve">смеси </w:t>
      </w:r>
      <w:r w:rsidRPr="00013E93">
        <w:t xml:space="preserve"> </w:t>
      </w:r>
      <w:r>
        <w:t>массой</w:t>
      </w:r>
      <w:proofErr w:type="gramEnd"/>
      <w:r>
        <w:t xml:space="preserve"> </w:t>
      </w:r>
      <w:r w:rsidRPr="008A1B91">
        <w:t>15.26 г</w:t>
      </w:r>
      <w:r>
        <w:t>.</w:t>
      </w:r>
      <w:r w:rsidRPr="008A1B91">
        <w:t xml:space="preserve"> Определит</w:t>
      </w:r>
      <w:r>
        <w:t>е</w:t>
      </w:r>
      <w:r w:rsidRPr="008A1B91">
        <w:t xml:space="preserve"> массовую долю этилового спирта по следующим данным: </w:t>
      </w:r>
      <w:r>
        <w:t>высота пика для этилового спирта равна 35 мм, полуширина 3 мм; соответственно  высота пика 52 мм для н-бутилового спирта и полуширина 2 мм.</w:t>
      </w:r>
    </w:p>
    <w:p w:rsidR="00082AEE" w:rsidRPr="008A1B91" w:rsidRDefault="00082AEE" w:rsidP="00082AEE">
      <w:pPr>
        <w:jc w:val="both"/>
      </w:pPr>
    </w:p>
    <w:p w:rsidR="00082AEE" w:rsidRDefault="00082AEE" w:rsidP="00082AEE">
      <w:pPr>
        <w:jc w:val="both"/>
      </w:pPr>
      <w:r w:rsidRPr="008A1B91">
        <w:rPr>
          <w:b/>
        </w:rPr>
        <w:t>Задача №7.</w:t>
      </w:r>
      <w:r w:rsidRPr="008A1B91">
        <w:t xml:space="preserve"> Определит</w:t>
      </w:r>
      <w:r>
        <w:t>е</w:t>
      </w:r>
      <w:r w:rsidRPr="008A1B91">
        <w:t xml:space="preserve"> длину </w:t>
      </w:r>
      <w:proofErr w:type="spellStart"/>
      <w:r w:rsidRPr="008A1B91">
        <w:t>хроматографической</w:t>
      </w:r>
      <w:proofErr w:type="spellEnd"/>
      <w:r w:rsidRPr="008A1B91">
        <w:t xml:space="preserve"> колонки, если </w:t>
      </w:r>
      <w:r>
        <w:t xml:space="preserve">известно, что </w:t>
      </w:r>
      <w:r w:rsidRPr="008A1B91">
        <w:t>удерживаемый объем одного из компонентов равен 60 мл, а полуширина пика этого компонент</w:t>
      </w:r>
      <w:r>
        <w:t>а – 2 мм. Расход газа-носителя при этом составляет 30 мл/мин; в</w:t>
      </w:r>
      <w:r w:rsidRPr="008A1B91">
        <w:t>ысота</w:t>
      </w:r>
      <w:r>
        <w:t xml:space="preserve"> пика</w:t>
      </w:r>
      <w:r w:rsidRPr="008A1B91">
        <w:t xml:space="preserve">, </w:t>
      </w:r>
      <w:r w:rsidRPr="008A1B91">
        <w:lastRenderedPageBreak/>
        <w:t>эквивалентна</w:t>
      </w:r>
      <w:r>
        <w:t xml:space="preserve"> теоретической тарелке и равна 2.5 мм; с</w:t>
      </w:r>
      <w:r w:rsidRPr="008A1B91">
        <w:t>корость движения диаграммной ленты </w:t>
      </w:r>
      <w:r>
        <w:t xml:space="preserve">равна </w:t>
      </w:r>
      <w:r w:rsidRPr="008A1B91">
        <w:t>720 мм/ч.</w:t>
      </w:r>
    </w:p>
    <w:p w:rsidR="00082AEE" w:rsidRPr="008A1B91" w:rsidRDefault="00082AEE" w:rsidP="00082AEE">
      <w:pPr>
        <w:jc w:val="both"/>
      </w:pPr>
    </w:p>
    <w:p w:rsidR="00082AEE" w:rsidRPr="005541E9" w:rsidRDefault="00082AEE" w:rsidP="00082AEE">
      <w:pPr>
        <w:spacing w:after="120"/>
        <w:jc w:val="both"/>
      </w:pPr>
      <w:r w:rsidRPr="005541E9">
        <w:rPr>
          <w:b/>
        </w:rPr>
        <w:t>Задача №8.</w:t>
      </w:r>
      <w:r w:rsidRPr="005541E9">
        <w:t xml:space="preserve"> Методом газовой хроматографии был проанализирован фурфурол в смеси, при </w:t>
      </w:r>
      <w:proofErr w:type="gramStart"/>
      <w:r w:rsidRPr="005541E9">
        <w:t>этом  площадь</w:t>
      </w:r>
      <w:proofErr w:type="gramEnd"/>
      <w:r w:rsidRPr="005541E9">
        <w:t xml:space="preserve"> его пика сравнивали с площадью пика о-ксилола, который применяли в качестве внутреннего стандарта. Для стандартного образца, содержащего 25% фурфурола, и исследуемого образца (при этом массы стандартного и исследуемого образцов одинаковы) получили следующие результаты: для стандартного образца - площадь пика фурфурола равна 11 мм</w:t>
      </w:r>
      <w:r w:rsidRPr="005541E9">
        <w:rPr>
          <w:vertAlign w:val="superscript"/>
        </w:rPr>
        <w:t>2</w:t>
      </w:r>
      <w:r w:rsidRPr="005541E9">
        <w:t>, площадь пика о-ксилола – 25 мм</w:t>
      </w:r>
      <w:r w:rsidRPr="005541E9">
        <w:rPr>
          <w:vertAlign w:val="superscript"/>
        </w:rPr>
        <w:t>2</w:t>
      </w:r>
      <w:r w:rsidRPr="005541E9">
        <w:t>; для исследуемого образца - площадь пика фурфурола равна 18,50 мм</w:t>
      </w:r>
      <w:r w:rsidRPr="005541E9">
        <w:rPr>
          <w:vertAlign w:val="superscript"/>
        </w:rPr>
        <w:t>2</w:t>
      </w:r>
      <w:r w:rsidRPr="005541E9">
        <w:t>, площадь пика о-ксилола – 22 мм</w:t>
      </w:r>
      <w:r w:rsidRPr="005541E9">
        <w:rPr>
          <w:vertAlign w:val="superscript"/>
        </w:rPr>
        <w:t>2</w:t>
      </w:r>
      <w:r w:rsidRPr="005541E9">
        <w:t>. Поправочный коэффициент для обоих компонентов равен единице. Определите массовую долю (%) фурфурола в анализируемом образце.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  <w:lang w:val="kk-KZ"/>
        </w:rPr>
      </w:pPr>
    </w:p>
    <w:p w:rsidR="00082AEE" w:rsidRPr="00624AE8" w:rsidRDefault="00082AEE" w:rsidP="00082AEE">
      <w:pPr>
        <w:spacing w:after="120"/>
        <w:jc w:val="both"/>
        <w:rPr>
          <w:iCs/>
          <w:lang w:val="kk-KZ"/>
        </w:rPr>
      </w:pPr>
      <w:r w:rsidRPr="00624AE8">
        <w:rPr>
          <w:b/>
        </w:rPr>
        <w:t>Задача №9.</w:t>
      </w:r>
      <w:r w:rsidRPr="00624AE8">
        <w:t xml:space="preserve"> Смесь, состоящая из </w:t>
      </w:r>
      <w:proofErr w:type="spellStart"/>
      <w:r w:rsidRPr="00624AE8">
        <w:t>динитробензола</w:t>
      </w:r>
      <w:proofErr w:type="spellEnd"/>
      <w:r w:rsidRPr="00624AE8">
        <w:t xml:space="preserve"> и бензола </w:t>
      </w:r>
      <w:r>
        <w:t>про</w:t>
      </w:r>
      <w:r w:rsidRPr="00624AE8">
        <w:t xml:space="preserve">анализировали методом газовой хроматографии и получили следующие данные: для </w:t>
      </w:r>
      <w:proofErr w:type="spellStart"/>
      <w:r w:rsidRPr="00624AE8">
        <w:t>динитробензола</w:t>
      </w:r>
      <w:proofErr w:type="spellEnd"/>
      <w:r w:rsidRPr="00624AE8">
        <w:t xml:space="preserve"> – площадь пика равна 305 мм</w:t>
      </w:r>
      <w:r w:rsidRPr="00624AE8">
        <w:rPr>
          <w:vertAlign w:val="superscript"/>
        </w:rPr>
        <w:t>2</w:t>
      </w:r>
      <w:r w:rsidRPr="00624AE8">
        <w:t>, поправочный коэффициент – 1,22; для бензола – площадь пика равна 12 мм</w:t>
      </w:r>
      <w:r w:rsidRPr="00624AE8">
        <w:rPr>
          <w:vertAlign w:val="superscript"/>
        </w:rPr>
        <w:t>2</w:t>
      </w:r>
      <w:r w:rsidRPr="00624AE8">
        <w:t xml:space="preserve">, поправочный коэффициент – 1,07.  Рассчитайте массовую долю </w:t>
      </w:r>
      <w:proofErr w:type="spellStart"/>
      <w:r w:rsidRPr="00624AE8">
        <w:t>динитробензола</w:t>
      </w:r>
      <w:proofErr w:type="spellEnd"/>
      <w:r w:rsidRPr="00624AE8">
        <w:t xml:space="preserve"> и бензола, </w:t>
      </w:r>
      <w:proofErr w:type="gramStart"/>
      <w:r w:rsidRPr="00624AE8">
        <w:t>содержащихся  в</w:t>
      </w:r>
      <w:proofErr w:type="gramEnd"/>
      <w:r w:rsidRPr="00624AE8">
        <w:t xml:space="preserve"> смеси. </w:t>
      </w:r>
    </w:p>
    <w:p w:rsidR="00082AEE" w:rsidRDefault="00082AEE" w:rsidP="00082AEE">
      <w:pPr>
        <w:ind w:firstLine="709"/>
        <w:jc w:val="center"/>
        <w:rPr>
          <w:iCs/>
          <w:color w:val="FF0000"/>
          <w:lang w:val="kk-KZ"/>
        </w:rPr>
      </w:pPr>
    </w:p>
    <w:p w:rsidR="00082AEE" w:rsidRPr="00C611CE" w:rsidRDefault="00082AEE" w:rsidP="00082AEE">
      <w:pPr>
        <w:jc w:val="both"/>
      </w:pPr>
      <w:r w:rsidRPr="00C611CE">
        <w:rPr>
          <w:b/>
        </w:rPr>
        <w:t>Задача №10.</w:t>
      </w:r>
      <w:r w:rsidRPr="00C611CE">
        <w:t xml:space="preserve"> Рассчитайте эффективный объем удерживания для пропана по следующим данным газовой </w:t>
      </w:r>
      <w:proofErr w:type="spellStart"/>
      <w:r w:rsidRPr="00C611CE">
        <w:t>хроматограммы</w:t>
      </w:r>
      <w:proofErr w:type="spellEnd"/>
      <w:r w:rsidRPr="00C611CE">
        <w:t xml:space="preserve">: </w:t>
      </w:r>
    </w:p>
    <w:p w:rsidR="00082AEE" w:rsidRPr="00C611CE" w:rsidRDefault="00082AEE" w:rsidP="00082AEE">
      <w:pPr>
        <w:jc w:val="both"/>
      </w:pPr>
    </w:p>
    <w:p w:rsidR="00082AEE" w:rsidRPr="00C611CE" w:rsidRDefault="00082AEE" w:rsidP="00082AEE">
      <w:pPr>
        <w:ind w:firstLine="426"/>
        <w:jc w:val="both"/>
      </w:pPr>
      <w:r w:rsidRPr="00C611CE">
        <w:rPr>
          <w:position w:val="-20"/>
        </w:rPr>
        <w:object w:dxaOrig="6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1.75pt" o:ole="" fillcolor="window">
            <v:imagedata r:id="rId5" o:title=""/>
          </v:shape>
          <o:OLEObject Type="Embed" ProgID="Equation.DSMT4" ShapeID="_x0000_i1025" DrawAspect="Content" ObjectID="_1536839737" r:id="rId6"/>
        </w:object>
      </w:r>
      <w:r w:rsidRPr="00C611CE">
        <w:t xml:space="preserve"> </w:t>
      </w:r>
      <w:r w:rsidRPr="00C611CE">
        <w:rPr>
          <w:position w:val="-20"/>
        </w:rPr>
        <w:object w:dxaOrig="2020" w:dyaOrig="440">
          <v:shape id="_x0000_i1026" type="#_x0000_t75" style="width:101.25pt;height:21.75pt" o:ole="" fillcolor="window">
            <v:imagedata r:id="rId7" o:title=""/>
          </v:shape>
          <o:OLEObject Type="Embed" ProgID="Equation.DSMT4" ShapeID="_x0000_i1026" DrawAspect="Content" ObjectID="_1536839738" r:id="rId8"/>
        </w:object>
      </w:r>
    </w:p>
    <w:p w:rsidR="00082AEE" w:rsidRPr="003B798E" w:rsidRDefault="00082AEE" w:rsidP="00082AEE">
      <w:pPr>
        <w:jc w:val="both"/>
      </w:pPr>
      <w:r w:rsidRPr="003B798E">
        <w:rPr>
          <w:b/>
        </w:rPr>
        <w:t>Задача №11.</w:t>
      </w:r>
      <w:r w:rsidRPr="003B798E">
        <w:t xml:space="preserve"> Рассчитайте массовую долю компонентов</w:t>
      </w:r>
      <w:r>
        <w:t>, входящих в</w:t>
      </w:r>
      <w:r w:rsidRPr="003B798E">
        <w:t xml:space="preserve"> газов</w:t>
      </w:r>
      <w:r>
        <w:t>ую</w:t>
      </w:r>
      <w:r w:rsidRPr="003B798E">
        <w:t xml:space="preserve"> смес</w:t>
      </w:r>
      <w:r>
        <w:t>ь</w:t>
      </w:r>
      <w:r w:rsidRPr="003B798E">
        <w:t xml:space="preserve">, если </w:t>
      </w:r>
      <w:r>
        <w:t xml:space="preserve">известно, что </w:t>
      </w:r>
      <w:r w:rsidRPr="003B798E">
        <w:t xml:space="preserve">высоты и полуширины </w:t>
      </w:r>
      <w:proofErr w:type="spellStart"/>
      <w:r w:rsidRPr="003B798E">
        <w:t>хроматографических</w:t>
      </w:r>
      <w:proofErr w:type="spellEnd"/>
      <w:r w:rsidRPr="003B798E">
        <w:t xml:space="preserve"> пиков бензола, </w:t>
      </w:r>
      <w:proofErr w:type="spellStart"/>
      <w:r w:rsidRPr="003B798E">
        <w:t>гексана</w:t>
      </w:r>
      <w:proofErr w:type="spellEnd"/>
      <w:r w:rsidRPr="003B798E">
        <w:t xml:space="preserve"> и пропилена равны, соответственно: 90 мм и 2 мм; 80 мм и 3 мм; 120 мм и 3 мм.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</w:rPr>
      </w:pPr>
    </w:p>
    <w:p w:rsidR="00082AEE" w:rsidRPr="009A7894" w:rsidRDefault="00082AEE" w:rsidP="00082AEE">
      <w:pPr>
        <w:jc w:val="both"/>
      </w:pPr>
      <w:r w:rsidRPr="009A7894">
        <w:rPr>
          <w:b/>
        </w:rPr>
        <w:t>Задача №12.</w:t>
      </w:r>
      <w:r w:rsidRPr="009A7894">
        <w:t xml:space="preserve"> Методом газожидкостной хроматографии с использованием в качестве внутреннего стандарта ацетона в количестве 1.09 </w:t>
      </w:r>
      <w:proofErr w:type="gramStart"/>
      <w:r w:rsidRPr="009A7894">
        <w:t>г  определили</w:t>
      </w:r>
      <w:proofErr w:type="gramEnd"/>
      <w:r w:rsidRPr="009A7894">
        <w:t xml:space="preserve">  </w:t>
      </w:r>
      <w:proofErr w:type="spellStart"/>
      <w:r w:rsidRPr="009A7894">
        <w:t>метилэтилкетон</w:t>
      </w:r>
      <w:proofErr w:type="spellEnd"/>
      <w:r w:rsidRPr="009A7894">
        <w:t xml:space="preserve"> в смеси массой 15.26 г. Определите массовую долю (%) </w:t>
      </w:r>
      <w:proofErr w:type="spellStart"/>
      <w:r w:rsidRPr="009A7894">
        <w:t>метилэтилкетона</w:t>
      </w:r>
      <w:proofErr w:type="spellEnd"/>
      <w:r w:rsidRPr="009A7894">
        <w:t xml:space="preserve"> по следующим полученным данным: для </w:t>
      </w:r>
      <w:proofErr w:type="spellStart"/>
      <w:r w:rsidRPr="009A7894">
        <w:t>метилэтилкетона</w:t>
      </w:r>
      <w:proofErr w:type="spellEnd"/>
      <w:r w:rsidRPr="009A7894">
        <w:t xml:space="preserve"> – площадь пика равна 108 мм</w:t>
      </w:r>
      <w:r w:rsidRPr="009A7894">
        <w:rPr>
          <w:vertAlign w:val="superscript"/>
        </w:rPr>
        <w:t>2</w:t>
      </w:r>
      <w:r w:rsidRPr="009A7894">
        <w:t>, поправочный коэффициент -1,79; для ацетона – площадь пика равна 158 мм</w:t>
      </w:r>
      <w:r w:rsidRPr="009A7894">
        <w:rPr>
          <w:vertAlign w:val="superscript"/>
        </w:rPr>
        <w:t>2</w:t>
      </w:r>
      <w:r w:rsidRPr="009A7894">
        <w:t>, поправочный коэффициент – 0,82.</w: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9A7894" w:rsidRDefault="00082AEE" w:rsidP="00082AEE">
      <w:pPr>
        <w:jc w:val="both"/>
      </w:pPr>
      <w:r w:rsidRPr="009A7894">
        <w:rPr>
          <w:b/>
        </w:rPr>
        <w:t>Задача №13.</w:t>
      </w:r>
      <w:r w:rsidRPr="009A7894">
        <w:t xml:space="preserve"> При газохроматографическом определении этилового спирта в исследуемом образце методом абсолютной калибровки были получены следующие данные:</w:t>
      </w:r>
    </w:p>
    <w:p w:rsidR="00082AEE" w:rsidRPr="009A7894" w:rsidRDefault="00082AEE" w:rsidP="00082A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3"/>
        <w:gridCol w:w="1364"/>
        <w:gridCol w:w="1364"/>
        <w:gridCol w:w="1364"/>
        <w:gridCol w:w="924"/>
      </w:tblGrid>
      <w:tr w:rsidR="00082AEE" w:rsidRPr="009A7894" w:rsidTr="009E0E7A">
        <w:trPr>
          <w:cantSplit/>
        </w:trPr>
        <w:tc>
          <w:tcPr>
            <w:tcW w:w="2977" w:type="dxa"/>
          </w:tcPr>
          <w:p w:rsidR="00082AEE" w:rsidRPr="009A7894" w:rsidRDefault="00082AEE" w:rsidP="009E0E7A">
            <w:pPr>
              <w:jc w:val="both"/>
            </w:pPr>
            <w:r w:rsidRPr="009A7894">
              <w:t>Объем спирта, мг</w:t>
            </w:r>
          </w:p>
        </w:tc>
        <w:tc>
          <w:tcPr>
            <w:tcW w:w="1363" w:type="dxa"/>
          </w:tcPr>
          <w:p w:rsidR="00082AEE" w:rsidRPr="009A7894" w:rsidRDefault="00082AEE" w:rsidP="009E0E7A">
            <w:pPr>
              <w:jc w:val="center"/>
            </w:pPr>
            <w:r w:rsidRPr="009A7894">
              <w:t>0.20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0.40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0.60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0.80</w:t>
            </w:r>
          </w:p>
        </w:tc>
        <w:tc>
          <w:tcPr>
            <w:tcW w:w="924" w:type="dxa"/>
          </w:tcPr>
          <w:p w:rsidR="00082AEE" w:rsidRPr="009A7894" w:rsidRDefault="00082AEE" w:rsidP="009E0E7A">
            <w:pPr>
              <w:jc w:val="center"/>
            </w:pPr>
            <w:r w:rsidRPr="009A7894">
              <w:t>1.00</w:t>
            </w:r>
          </w:p>
        </w:tc>
      </w:tr>
      <w:tr w:rsidR="00082AEE" w:rsidRPr="009A7894" w:rsidTr="009E0E7A">
        <w:trPr>
          <w:cantSplit/>
        </w:trPr>
        <w:tc>
          <w:tcPr>
            <w:tcW w:w="2977" w:type="dxa"/>
          </w:tcPr>
          <w:p w:rsidR="00082AEE" w:rsidRPr="009A7894" w:rsidRDefault="00082AEE" w:rsidP="009E0E7A">
            <w:pPr>
              <w:jc w:val="both"/>
            </w:pPr>
            <w:r w:rsidRPr="009A7894">
              <w:t>Высота пика, мм</w:t>
            </w:r>
          </w:p>
        </w:tc>
        <w:tc>
          <w:tcPr>
            <w:tcW w:w="1363" w:type="dxa"/>
          </w:tcPr>
          <w:p w:rsidR="00082AEE" w:rsidRPr="009A7894" w:rsidRDefault="00082AEE" w:rsidP="009E0E7A">
            <w:pPr>
              <w:jc w:val="center"/>
            </w:pPr>
            <w:r w:rsidRPr="009A7894">
              <w:t>18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37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48</w:t>
            </w:r>
          </w:p>
        </w:tc>
        <w:tc>
          <w:tcPr>
            <w:tcW w:w="1364" w:type="dxa"/>
          </w:tcPr>
          <w:p w:rsidR="00082AEE" w:rsidRPr="009A7894" w:rsidRDefault="00082AEE" w:rsidP="009E0E7A">
            <w:pPr>
              <w:jc w:val="center"/>
            </w:pPr>
            <w:r w:rsidRPr="009A7894">
              <w:t>66</w:t>
            </w:r>
          </w:p>
        </w:tc>
        <w:tc>
          <w:tcPr>
            <w:tcW w:w="924" w:type="dxa"/>
          </w:tcPr>
          <w:p w:rsidR="00082AEE" w:rsidRPr="009A7894" w:rsidRDefault="00082AEE" w:rsidP="009E0E7A">
            <w:pPr>
              <w:jc w:val="center"/>
            </w:pPr>
            <w:r w:rsidRPr="009A7894">
              <w:t>83</w:t>
            </w:r>
          </w:p>
        </w:tc>
      </w:tr>
    </w:tbl>
    <w:p w:rsidR="00082AEE" w:rsidRPr="003B798E" w:rsidRDefault="00082AEE" w:rsidP="00082AEE">
      <w:pPr>
        <w:ind w:firstLine="567"/>
        <w:jc w:val="both"/>
        <w:rPr>
          <w:color w:val="FF0000"/>
        </w:rPr>
      </w:pPr>
    </w:p>
    <w:p w:rsidR="00082AEE" w:rsidRPr="009A7894" w:rsidRDefault="00082AEE" w:rsidP="00082AEE">
      <w:pPr>
        <w:ind w:firstLine="567"/>
        <w:jc w:val="both"/>
      </w:pPr>
      <w:r w:rsidRPr="009A7894">
        <w:t xml:space="preserve">Для 0.02 мл </w:t>
      </w:r>
      <w:r>
        <w:t>анализируемого</w:t>
      </w:r>
      <w:r w:rsidRPr="009A7894">
        <w:t xml:space="preserve"> </w:t>
      </w:r>
      <w:r>
        <w:t>образца</w:t>
      </w:r>
      <w:r w:rsidRPr="009A7894">
        <w:t xml:space="preserve"> </w:t>
      </w:r>
      <w:r>
        <w:t xml:space="preserve">на </w:t>
      </w:r>
      <w:proofErr w:type="spellStart"/>
      <w:r>
        <w:t>хроматограмме</w:t>
      </w:r>
      <w:proofErr w:type="spellEnd"/>
      <w:r>
        <w:t xml:space="preserve"> </w:t>
      </w:r>
      <w:r w:rsidRPr="009A7894">
        <w:t xml:space="preserve">был получен пик высотой 70 мм. Определите массовую долю этилового спирта в </w:t>
      </w:r>
      <w:r>
        <w:t>анализируемом образце</w:t>
      </w:r>
      <w:r w:rsidRPr="009A7894">
        <w:t>, если плотность раствора равна 0.25 г/см</w:t>
      </w:r>
      <w:r w:rsidRPr="009A7894">
        <w:rPr>
          <w:vertAlign w:val="superscript"/>
        </w:rPr>
        <w:t>3</w:t>
      </w:r>
      <w:r w:rsidRPr="009A7894">
        <w:t>.</w:t>
      </w:r>
    </w:p>
    <w:p w:rsidR="00082AEE" w:rsidRPr="003B798E" w:rsidRDefault="00082AEE" w:rsidP="00082AEE">
      <w:pPr>
        <w:jc w:val="both"/>
        <w:rPr>
          <w:color w:val="FF0000"/>
          <w:sz w:val="28"/>
        </w:rPr>
      </w:pPr>
    </w:p>
    <w:p w:rsidR="00082AEE" w:rsidRPr="00743E86" w:rsidRDefault="00082AEE" w:rsidP="00082AEE">
      <w:pPr>
        <w:jc w:val="both"/>
      </w:pPr>
      <w:r w:rsidRPr="00743E86">
        <w:rPr>
          <w:b/>
        </w:rPr>
        <w:t>Задача №</w:t>
      </w:r>
      <w:r>
        <w:rPr>
          <w:b/>
        </w:rPr>
        <w:t>14</w:t>
      </w:r>
      <w:r w:rsidRPr="00743E86">
        <w:rPr>
          <w:b/>
        </w:rPr>
        <w:t>.</w:t>
      </w:r>
      <w:r w:rsidRPr="00743E86">
        <w:t xml:space="preserve"> Методом газожидкостной хроматографии с использованием в качестве внутреннего стандарта толуола в количестве 1.28 г определили бензол в смеси массой 25.16 г. Определите массовую долю бензола по следующим полученным данным: для бензола – площадь пика равна 80 мм</w:t>
      </w:r>
      <w:r w:rsidRPr="00743E86">
        <w:rPr>
          <w:vertAlign w:val="superscript"/>
        </w:rPr>
        <w:t>2</w:t>
      </w:r>
      <w:r w:rsidRPr="00743E86">
        <w:t>, поправочный коэффициент – 0,79; для толуола – площадь пика равна 109 мм</w:t>
      </w:r>
      <w:r w:rsidRPr="00743E86">
        <w:rPr>
          <w:vertAlign w:val="superscript"/>
        </w:rPr>
        <w:t>2</w:t>
      </w:r>
      <w:r w:rsidRPr="00743E86">
        <w:t>, поправочный коэффициент – 0,82.</w: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AD10AD" w:rsidRDefault="00082AEE" w:rsidP="00082AEE">
      <w:pPr>
        <w:jc w:val="both"/>
      </w:pPr>
      <w:r w:rsidRPr="00AD10AD">
        <w:rPr>
          <w:b/>
        </w:rPr>
        <w:lastRenderedPageBreak/>
        <w:t>Задача №1</w:t>
      </w:r>
      <w:r>
        <w:rPr>
          <w:b/>
        </w:rPr>
        <w:t>5</w:t>
      </w:r>
      <w:r w:rsidRPr="00AD10AD">
        <w:rPr>
          <w:b/>
        </w:rPr>
        <w:t>.</w:t>
      </w:r>
      <w:r w:rsidRPr="00AD10AD">
        <w:t xml:space="preserve"> При газохроматографическом определении ацетона в исследуемом образце методом абсолютной калибровки были получены следующие данные:</w:t>
      </w:r>
    </w:p>
    <w:p w:rsidR="00082AEE" w:rsidRPr="00AD10AD" w:rsidRDefault="00082AEE" w:rsidP="00082A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559"/>
        <w:gridCol w:w="1559"/>
      </w:tblGrid>
      <w:tr w:rsidR="00082AEE" w:rsidRPr="00AD10AD" w:rsidTr="009E0E7A">
        <w:trPr>
          <w:cantSplit/>
        </w:trPr>
        <w:tc>
          <w:tcPr>
            <w:tcW w:w="3119" w:type="dxa"/>
          </w:tcPr>
          <w:p w:rsidR="00082AEE" w:rsidRPr="00AD10AD" w:rsidRDefault="00082AEE" w:rsidP="009E0E7A">
            <w:pPr>
              <w:jc w:val="both"/>
            </w:pPr>
            <w:r w:rsidRPr="00AD10AD">
              <w:t>Количество ацетона, мг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0.20</w:t>
            </w:r>
          </w:p>
        </w:tc>
        <w:tc>
          <w:tcPr>
            <w:tcW w:w="1418" w:type="dxa"/>
          </w:tcPr>
          <w:p w:rsidR="00082AEE" w:rsidRPr="00AD10AD" w:rsidRDefault="00082AEE" w:rsidP="009E0E7A">
            <w:pPr>
              <w:jc w:val="center"/>
            </w:pPr>
            <w:r w:rsidRPr="00AD10AD">
              <w:t>0.40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0.60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0.80</w:t>
            </w:r>
          </w:p>
        </w:tc>
      </w:tr>
      <w:tr w:rsidR="00082AEE" w:rsidRPr="00AD10AD" w:rsidTr="009E0E7A">
        <w:trPr>
          <w:cantSplit/>
        </w:trPr>
        <w:tc>
          <w:tcPr>
            <w:tcW w:w="3119" w:type="dxa"/>
          </w:tcPr>
          <w:p w:rsidR="00082AEE" w:rsidRPr="00AD10AD" w:rsidRDefault="00082AEE" w:rsidP="009E0E7A">
            <w:pPr>
              <w:jc w:val="both"/>
            </w:pPr>
            <w:r w:rsidRPr="00AD10AD">
              <w:t>Высота пика, мм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20</w:t>
            </w:r>
          </w:p>
        </w:tc>
        <w:tc>
          <w:tcPr>
            <w:tcW w:w="1418" w:type="dxa"/>
          </w:tcPr>
          <w:p w:rsidR="00082AEE" w:rsidRPr="00AD10AD" w:rsidRDefault="00082AEE" w:rsidP="009E0E7A">
            <w:pPr>
              <w:jc w:val="center"/>
            </w:pPr>
            <w:r w:rsidRPr="00AD10AD">
              <w:t>40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60</w:t>
            </w:r>
          </w:p>
        </w:tc>
        <w:tc>
          <w:tcPr>
            <w:tcW w:w="1559" w:type="dxa"/>
          </w:tcPr>
          <w:p w:rsidR="00082AEE" w:rsidRPr="00AD10AD" w:rsidRDefault="00082AEE" w:rsidP="009E0E7A">
            <w:pPr>
              <w:jc w:val="center"/>
            </w:pPr>
            <w:r w:rsidRPr="00AD10AD">
              <w:t>80</w:t>
            </w:r>
          </w:p>
        </w:tc>
      </w:tr>
    </w:tbl>
    <w:p w:rsidR="00082AEE" w:rsidRPr="00AD10AD" w:rsidRDefault="00082AEE" w:rsidP="00082AEE">
      <w:pPr>
        <w:ind w:firstLine="567"/>
        <w:jc w:val="both"/>
      </w:pPr>
    </w:p>
    <w:p w:rsidR="00082AEE" w:rsidRPr="00AD10AD" w:rsidRDefault="00082AEE" w:rsidP="00082AEE">
      <w:pPr>
        <w:ind w:firstLine="567"/>
        <w:jc w:val="both"/>
      </w:pPr>
      <w:r w:rsidRPr="00AD10AD">
        <w:t xml:space="preserve">Для 0.02 мл исследуемого образца на </w:t>
      </w:r>
      <w:proofErr w:type="spellStart"/>
      <w:proofErr w:type="gramStart"/>
      <w:r w:rsidRPr="00AD10AD">
        <w:t>хроматограме</w:t>
      </w:r>
      <w:proofErr w:type="spellEnd"/>
      <w:r w:rsidRPr="00AD10AD">
        <w:t xml:space="preserve">  был</w:t>
      </w:r>
      <w:proofErr w:type="gramEnd"/>
      <w:r w:rsidRPr="00AD10AD">
        <w:t xml:space="preserve"> получен пик высотой 50 мм. Определите массовую долю ацетона в анализируемом образце, если плотность раствора равна 0.25 г/см</w:t>
      </w:r>
      <w:r w:rsidRPr="00AD10AD">
        <w:rPr>
          <w:vertAlign w:val="superscript"/>
        </w:rPr>
        <w:t>3</w:t>
      </w:r>
      <w:r w:rsidRPr="00AD10AD">
        <w:t>.</w:t>
      </w:r>
    </w:p>
    <w:p w:rsidR="00082AEE" w:rsidRPr="00AD10AD" w:rsidRDefault="00082AEE" w:rsidP="00082AEE">
      <w:pPr>
        <w:ind w:firstLine="567"/>
        <w:jc w:val="both"/>
      </w:pPr>
    </w:p>
    <w:p w:rsidR="00082AEE" w:rsidRPr="00AD10AD" w:rsidRDefault="00082AEE" w:rsidP="00082AEE">
      <w:pPr>
        <w:jc w:val="both"/>
      </w:pPr>
      <w:r w:rsidRPr="00AD10AD">
        <w:rPr>
          <w:b/>
        </w:rPr>
        <w:t>Задача №1</w:t>
      </w:r>
      <w:r>
        <w:rPr>
          <w:b/>
        </w:rPr>
        <w:t>6</w:t>
      </w:r>
      <w:r w:rsidRPr="00AD10AD">
        <w:rPr>
          <w:b/>
        </w:rPr>
        <w:t>.</w:t>
      </w:r>
      <w:r w:rsidRPr="00AD10AD">
        <w:t xml:space="preserve"> Определите длину </w:t>
      </w:r>
      <w:proofErr w:type="spellStart"/>
      <w:r w:rsidRPr="00AD10AD">
        <w:t>хроматографической</w:t>
      </w:r>
      <w:proofErr w:type="spellEnd"/>
      <w:r w:rsidRPr="00AD10AD">
        <w:t xml:space="preserve"> колонки при определении ацетона газовой хроматографией, если приведенное время удерживания составляет 1 мин., а полуширина пика – 1.5 мм, скорость движения диаграммной ленты – 600 мм/ч, высота пика эквивалентна теоретической тарелке и равна 4 мм.</w: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624AE8" w:rsidRDefault="00082AEE" w:rsidP="00082AEE">
      <w:pPr>
        <w:jc w:val="both"/>
      </w:pPr>
      <w:r w:rsidRPr="00624AE8">
        <w:rPr>
          <w:b/>
        </w:rPr>
        <w:t>Задача №1</w:t>
      </w:r>
      <w:r>
        <w:rPr>
          <w:b/>
        </w:rPr>
        <w:t>7</w:t>
      </w:r>
      <w:r w:rsidRPr="00624AE8">
        <w:rPr>
          <w:b/>
        </w:rPr>
        <w:t>.</w:t>
      </w:r>
      <w:r w:rsidRPr="00624AE8">
        <w:t xml:space="preserve"> Методом газо-жидкостной хроматографии с применением в качестве внутреннего стандарта толуола в количестве </w:t>
      </w:r>
      <w:proofErr w:type="gramStart"/>
      <w:r w:rsidRPr="00624AE8">
        <w:t>1.5  г</w:t>
      </w:r>
      <w:proofErr w:type="gramEnd"/>
      <w:r w:rsidRPr="00624AE8">
        <w:t xml:space="preserve"> проанализировали реакционную массу после сульфирования бензола в количестве 10.5000 г. Определите массовую долю (%) </w:t>
      </w:r>
      <w:proofErr w:type="spellStart"/>
      <w:r w:rsidRPr="00624AE8">
        <w:t>невступившего</w:t>
      </w:r>
      <w:proofErr w:type="spellEnd"/>
      <w:r w:rsidRPr="00624AE8">
        <w:t xml:space="preserve"> в реакцию бензола по следующим полученным данным: для бензола – площадь пика равна 325 мм</w:t>
      </w:r>
      <w:r w:rsidRPr="00624AE8">
        <w:rPr>
          <w:vertAlign w:val="superscript"/>
        </w:rPr>
        <w:t>2</w:t>
      </w:r>
      <w:r w:rsidRPr="00624AE8">
        <w:t>, поправочный коэффициент – 0,80; для толуола – площадь пика равна 380 мм</w:t>
      </w:r>
      <w:r w:rsidRPr="00624AE8">
        <w:rPr>
          <w:vertAlign w:val="superscript"/>
        </w:rPr>
        <w:t>2</w:t>
      </w:r>
      <w:r w:rsidRPr="00624AE8">
        <w:t>, поправочный коэффициент – 1,01.</w:t>
      </w:r>
    </w:p>
    <w:p w:rsidR="00082AEE" w:rsidRPr="0091176D" w:rsidRDefault="00082AEE" w:rsidP="00082AEE">
      <w:pPr>
        <w:jc w:val="both"/>
      </w:pPr>
    </w:p>
    <w:p w:rsidR="00082AEE" w:rsidRPr="0091176D" w:rsidRDefault="00082AEE" w:rsidP="00082AEE">
      <w:pPr>
        <w:jc w:val="both"/>
      </w:pPr>
      <w:r w:rsidRPr="0091176D">
        <w:rPr>
          <w:b/>
        </w:rPr>
        <w:t>Задача №18</w:t>
      </w:r>
      <w:r w:rsidRPr="0091176D">
        <w:t xml:space="preserve"> Рассчитайте удельный удерживаемый объем п-ксилола, если его приведенное расстояние удерживания на газовой </w:t>
      </w:r>
      <w:proofErr w:type="spellStart"/>
      <w:r w:rsidRPr="0091176D">
        <w:t>хроматограмме</w:t>
      </w:r>
      <w:proofErr w:type="spellEnd"/>
      <w:r w:rsidRPr="0091176D">
        <w:t xml:space="preserve"> равно 15 мм при скорости движения диаграммной ленты 600 мм/ч, расходе газа-носителя 30 мл/мин., температуре </w:t>
      </w:r>
      <w:proofErr w:type="spellStart"/>
      <w:r w:rsidRPr="0091176D">
        <w:t>хроматографической</w:t>
      </w:r>
      <w:proofErr w:type="spellEnd"/>
      <w:r w:rsidRPr="0091176D">
        <w:t xml:space="preserve"> колонки 90 </w:t>
      </w:r>
      <w:r w:rsidRPr="0091176D">
        <w:sym w:font="Symbol" w:char="F0B0"/>
      </w:r>
      <w:r w:rsidRPr="0091176D">
        <w:t>С и массе неподвижной фазы, равной 4 г.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</w:rPr>
      </w:pPr>
    </w:p>
    <w:p w:rsidR="00082AEE" w:rsidRPr="0091176D" w:rsidRDefault="00082AEE" w:rsidP="00082AEE">
      <w:pPr>
        <w:jc w:val="both"/>
      </w:pPr>
      <w:r w:rsidRPr="0091176D">
        <w:t>З</w:t>
      </w:r>
      <w:r w:rsidRPr="0091176D">
        <w:rPr>
          <w:b/>
        </w:rPr>
        <w:t xml:space="preserve">адача №19. </w:t>
      </w:r>
      <w:r w:rsidRPr="0091176D">
        <w:t xml:space="preserve">Методом газовой хроматографии с использованием в качестве внутреннего стандарта 0.4168 </w:t>
      </w:r>
      <w:proofErr w:type="gramStart"/>
      <w:r w:rsidRPr="0091176D">
        <w:t>г  н</w:t>
      </w:r>
      <w:proofErr w:type="gramEnd"/>
      <w:r w:rsidRPr="0091176D">
        <w:t>- октана проанализировали пробу смеси, состоящей из  ароматических углеводородов массой 2.0342 г. Определите массовую долю ароматических углеводородов в смеси по следующим полученным данным:</w:t>
      </w:r>
    </w:p>
    <w:p w:rsidR="00082AEE" w:rsidRPr="0091176D" w:rsidRDefault="00082AEE" w:rsidP="00082A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1418"/>
        <w:gridCol w:w="1842"/>
      </w:tblGrid>
      <w:tr w:rsidR="00082AEE" w:rsidRPr="0091176D" w:rsidTr="009E0E7A">
        <w:trPr>
          <w:cantSplit/>
        </w:trPr>
        <w:tc>
          <w:tcPr>
            <w:tcW w:w="3119" w:type="dxa"/>
          </w:tcPr>
          <w:p w:rsidR="00082AEE" w:rsidRPr="0091176D" w:rsidRDefault="00082AEE" w:rsidP="009E0E7A">
            <w:pPr>
              <w:jc w:val="both"/>
            </w:pPr>
            <w:r w:rsidRPr="0091176D">
              <w:t>Компоненты смеси</w:t>
            </w:r>
          </w:p>
        </w:tc>
        <w:tc>
          <w:tcPr>
            <w:tcW w:w="1276" w:type="dxa"/>
          </w:tcPr>
          <w:p w:rsidR="00082AEE" w:rsidRPr="0091176D" w:rsidRDefault="00082AEE" w:rsidP="009E0E7A">
            <w:pPr>
              <w:jc w:val="center"/>
            </w:pPr>
            <w:r w:rsidRPr="0091176D">
              <w:t>1</w:t>
            </w:r>
          </w:p>
        </w:tc>
        <w:tc>
          <w:tcPr>
            <w:tcW w:w="1417" w:type="dxa"/>
          </w:tcPr>
          <w:p w:rsidR="00082AEE" w:rsidRPr="0091176D" w:rsidRDefault="00082AEE" w:rsidP="009E0E7A">
            <w:pPr>
              <w:jc w:val="center"/>
            </w:pPr>
            <w:r w:rsidRPr="0091176D">
              <w:t>2</w:t>
            </w:r>
          </w:p>
        </w:tc>
        <w:tc>
          <w:tcPr>
            <w:tcW w:w="1418" w:type="dxa"/>
          </w:tcPr>
          <w:p w:rsidR="00082AEE" w:rsidRPr="0091176D" w:rsidRDefault="00082AEE" w:rsidP="009E0E7A">
            <w:pPr>
              <w:jc w:val="center"/>
            </w:pPr>
            <w:r w:rsidRPr="0091176D">
              <w:t>3</w:t>
            </w:r>
          </w:p>
        </w:tc>
        <w:tc>
          <w:tcPr>
            <w:tcW w:w="1842" w:type="dxa"/>
          </w:tcPr>
          <w:p w:rsidR="00082AEE" w:rsidRPr="0091176D" w:rsidRDefault="00082AEE" w:rsidP="009E0E7A">
            <w:pPr>
              <w:jc w:val="center"/>
            </w:pPr>
            <w:proofErr w:type="gramStart"/>
            <w:r w:rsidRPr="0091176D">
              <w:t>н</w:t>
            </w:r>
            <w:proofErr w:type="gramEnd"/>
            <w:r w:rsidRPr="0091176D">
              <w:t>-октан</w:t>
            </w:r>
          </w:p>
        </w:tc>
      </w:tr>
      <w:tr w:rsidR="00082AEE" w:rsidRPr="0091176D" w:rsidTr="009E0E7A">
        <w:trPr>
          <w:cantSplit/>
        </w:trPr>
        <w:tc>
          <w:tcPr>
            <w:tcW w:w="3119" w:type="dxa"/>
          </w:tcPr>
          <w:p w:rsidR="00082AEE" w:rsidRPr="0091176D" w:rsidRDefault="00082AEE" w:rsidP="009E0E7A">
            <w:pPr>
              <w:jc w:val="both"/>
              <w:rPr>
                <w:vertAlign w:val="superscript"/>
              </w:rPr>
            </w:pPr>
            <w:r w:rsidRPr="0091176D">
              <w:t>Площадь пика, мм</w:t>
            </w:r>
            <w:r w:rsidRPr="0091176D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82AEE" w:rsidRPr="0091176D" w:rsidRDefault="00082AEE" w:rsidP="009E0E7A">
            <w:pPr>
              <w:jc w:val="center"/>
            </w:pPr>
            <w:r w:rsidRPr="0091176D">
              <w:t>120</w:t>
            </w:r>
          </w:p>
        </w:tc>
        <w:tc>
          <w:tcPr>
            <w:tcW w:w="1417" w:type="dxa"/>
          </w:tcPr>
          <w:p w:rsidR="00082AEE" w:rsidRPr="0091176D" w:rsidRDefault="00082AEE" w:rsidP="009E0E7A">
            <w:pPr>
              <w:jc w:val="center"/>
            </w:pPr>
            <w:r w:rsidRPr="0091176D">
              <w:t>234</w:t>
            </w:r>
          </w:p>
        </w:tc>
        <w:tc>
          <w:tcPr>
            <w:tcW w:w="1418" w:type="dxa"/>
          </w:tcPr>
          <w:p w:rsidR="00082AEE" w:rsidRPr="0091176D" w:rsidRDefault="00082AEE" w:rsidP="009E0E7A">
            <w:pPr>
              <w:jc w:val="center"/>
            </w:pPr>
            <w:r w:rsidRPr="0091176D">
              <w:t>84</w:t>
            </w:r>
          </w:p>
        </w:tc>
        <w:tc>
          <w:tcPr>
            <w:tcW w:w="1842" w:type="dxa"/>
          </w:tcPr>
          <w:p w:rsidR="00082AEE" w:rsidRPr="0091176D" w:rsidRDefault="00082AEE" w:rsidP="009E0E7A">
            <w:pPr>
              <w:jc w:val="center"/>
            </w:pPr>
            <w:r w:rsidRPr="0091176D">
              <w:t>146</w:t>
            </w:r>
          </w:p>
        </w:tc>
      </w:tr>
    </w:tbl>
    <w:p w:rsidR="00082AEE" w:rsidRPr="003B798E" w:rsidRDefault="00082AEE" w:rsidP="00082AEE">
      <w:pPr>
        <w:ind w:firstLine="709"/>
        <w:jc w:val="center"/>
        <w:rPr>
          <w:iCs/>
          <w:color w:val="FF0000"/>
          <w:lang w:val="kk-KZ"/>
        </w:rPr>
      </w:pPr>
    </w:p>
    <w:p w:rsidR="00082AEE" w:rsidRPr="0034745C" w:rsidRDefault="00082AEE" w:rsidP="00082AEE">
      <w:pPr>
        <w:jc w:val="both"/>
      </w:pPr>
      <w:r w:rsidRPr="0034745C">
        <w:rPr>
          <w:b/>
        </w:rPr>
        <w:t>Задача №20.</w:t>
      </w:r>
      <w:r w:rsidRPr="0034745C">
        <w:t xml:space="preserve"> При определении </w:t>
      </w:r>
      <w:proofErr w:type="spellStart"/>
      <w:r w:rsidRPr="0034745C">
        <w:t>пропилового</w:t>
      </w:r>
      <w:proofErr w:type="spellEnd"/>
      <w:r w:rsidRPr="0034745C">
        <w:t xml:space="preserve"> спирта в смеси методом газовой хроматографии с использованием бутилового спирта, площадь пика, которого равна 22 мм</w:t>
      </w:r>
      <w:r w:rsidRPr="0034745C">
        <w:rPr>
          <w:vertAlign w:val="superscript"/>
        </w:rPr>
        <w:t>2</w:t>
      </w:r>
      <w:r w:rsidRPr="0034745C">
        <w:t xml:space="preserve"> в качестве внутреннего стандарта, а </w:t>
      </w:r>
      <w:proofErr w:type="gramStart"/>
      <w:r w:rsidRPr="0034745C">
        <w:t>площадь  пика</w:t>
      </w:r>
      <w:proofErr w:type="gramEnd"/>
      <w:r w:rsidRPr="0034745C">
        <w:t xml:space="preserve"> (</w:t>
      </w:r>
      <w:r w:rsidRPr="0034745C">
        <w:rPr>
          <w:lang w:val="en-US"/>
        </w:rPr>
        <w:t>S</w:t>
      </w:r>
      <w:r w:rsidRPr="0034745C">
        <w:t xml:space="preserve">) </w:t>
      </w:r>
      <w:proofErr w:type="spellStart"/>
      <w:r w:rsidRPr="0034745C">
        <w:t>пропилового</w:t>
      </w:r>
      <w:proofErr w:type="spellEnd"/>
      <w:r w:rsidRPr="0034745C">
        <w:t xml:space="preserve"> спирта -  18.50 мм</w:t>
      </w:r>
      <w:r w:rsidRPr="0034745C">
        <w:rPr>
          <w:vertAlign w:val="superscript"/>
        </w:rPr>
        <w:t>2</w:t>
      </w:r>
      <w:r w:rsidRPr="0034745C">
        <w:t xml:space="preserve">.. Для стандартного образца, который содержит 25% </w:t>
      </w:r>
      <w:proofErr w:type="spellStart"/>
      <w:r w:rsidRPr="0034745C">
        <w:t>пропилового</w:t>
      </w:r>
      <w:proofErr w:type="spellEnd"/>
      <w:r w:rsidRPr="0034745C">
        <w:t xml:space="preserve"> спирта, </w:t>
      </w:r>
      <w:r w:rsidRPr="0034745C">
        <w:rPr>
          <w:lang w:val="en-US"/>
        </w:rPr>
        <w:t>S</w:t>
      </w:r>
      <w:r w:rsidRPr="0034745C">
        <w:t xml:space="preserve"> пика </w:t>
      </w:r>
      <w:proofErr w:type="spellStart"/>
      <w:r w:rsidRPr="0034745C">
        <w:t>пропилового</w:t>
      </w:r>
      <w:proofErr w:type="spellEnd"/>
      <w:r w:rsidRPr="0034745C">
        <w:t xml:space="preserve"> спирта равна 11 мм</w:t>
      </w:r>
      <w:r w:rsidRPr="0034745C">
        <w:rPr>
          <w:vertAlign w:val="superscript"/>
        </w:rPr>
        <w:t>2</w:t>
      </w:r>
      <w:r w:rsidRPr="0034745C">
        <w:t>, а площадь пика бутилового спирта – 25 мм</w:t>
      </w:r>
      <w:r w:rsidRPr="0034745C">
        <w:rPr>
          <w:vertAlign w:val="superscript"/>
        </w:rPr>
        <w:t xml:space="preserve">2 </w:t>
      </w:r>
      <w:proofErr w:type="gramStart"/>
      <w:r w:rsidRPr="0034745C">
        <w:t>( при</w:t>
      </w:r>
      <w:proofErr w:type="gramEnd"/>
      <w:r w:rsidRPr="0034745C">
        <w:t xml:space="preserve"> этом массы стандартного и исследуемого образцов одинаковы). Поправочный коэффициент для обоих образцов равен единице. Определите массовую долю (%) </w:t>
      </w:r>
      <w:proofErr w:type="spellStart"/>
      <w:r w:rsidRPr="0034745C">
        <w:t>пропилового</w:t>
      </w:r>
      <w:proofErr w:type="spellEnd"/>
      <w:r w:rsidRPr="0034745C">
        <w:t xml:space="preserve"> спирта в анализируемом образце.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  <w:lang w:val="kk-KZ"/>
        </w:rPr>
      </w:pPr>
    </w:p>
    <w:p w:rsidR="00082AEE" w:rsidRPr="0091176D" w:rsidRDefault="00082AEE" w:rsidP="00082AEE">
      <w:pPr>
        <w:jc w:val="both"/>
      </w:pPr>
      <w:r w:rsidRPr="0091176D">
        <w:rPr>
          <w:b/>
          <w:lang w:val="kk-KZ"/>
        </w:rPr>
        <w:t>Задача №2</w:t>
      </w:r>
      <w:r>
        <w:rPr>
          <w:b/>
          <w:lang w:val="kk-KZ"/>
        </w:rPr>
        <w:t>1</w:t>
      </w:r>
      <w:r w:rsidRPr="0091176D">
        <w:rPr>
          <w:b/>
          <w:lang w:val="kk-KZ"/>
        </w:rPr>
        <w:t>.</w:t>
      </w:r>
      <w:r w:rsidRPr="0091176D">
        <w:rPr>
          <w:lang w:val="kk-KZ"/>
        </w:rPr>
        <w:t xml:space="preserve"> </w:t>
      </w:r>
      <w:r w:rsidRPr="0091176D">
        <w:t xml:space="preserve">Рассчитайте массовую долю компонентов газовой смеси, если площади пиков для </w:t>
      </w:r>
      <w:proofErr w:type="spellStart"/>
      <w:r w:rsidRPr="0091176D">
        <w:t>гексана</w:t>
      </w:r>
      <w:proofErr w:type="spellEnd"/>
      <w:r w:rsidRPr="0091176D">
        <w:t>, пропилена и этанола равны соответственно: 27 мм</w:t>
      </w:r>
      <w:r w:rsidRPr="0091176D">
        <w:rPr>
          <w:vertAlign w:val="superscript"/>
        </w:rPr>
        <w:t>2</w:t>
      </w:r>
      <w:r w:rsidRPr="0091176D">
        <w:t>, 34 мм</w:t>
      </w:r>
      <w:r w:rsidRPr="0091176D">
        <w:rPr>
          <w:vertAlign w:val="superscript"/>
        </w:rPr>
        <w:t>2</w:t>
      </w:r>
      <w:r w:rsidRPr="0091176D">
        <w:t xml:space="preserve"> и 11 мм</w:t>
      </w:r>
      <w:r w:rsidRPr="0091176D">
        <w:rPr>
          <w:vertAlign w:val="superscript"/>
        </w:rPr>
        <w:t>2</w:t>
      </w:r>
      <w:r w:rsidRPr="0091176D">
        <w:t>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</w:rPr>
      </w:pPr>
    </w:p>
    <w:p w:rsidR="00082AEE" w:rsidRPr="0034745C" w:rsidRDefault="00082AEE" w:rsidP="00082AEE">
      <w:pPr>
        <w:jc w:val="both"/>
      </w:pPr>
      <w:r w:rsidRPr="0034745C">
        <w:rPr>
          <w:b/>
        </w:rPr>
        <w:t>Задача №2</w:t>
      </w:r>
      <w:r>
        <w:rPr>
          <w:b/>
        </w:rPr>
        <w:t>2</w:t>
      </w:r>
      <w:r w:rsidRPr="0034745C">
        <w:rPr>
          <w:b/>
        </w:rPr>
        <w:t>.</w:t>
      </w:r>
      <w:r w:rsidRPr="0034745C">
        <w:t xml:space="preserve"> При определении ацетона в смеси, массой 10.5600 г методом газовой хроматографии, при использовании в качестве внутреннего стандарта </w:t>
      </w:r>
      <w:proofErr w:type="spellStart"/>
      <w:r w:rsidRPr="0034745C">
        <w:t>метилэтилкетона</w:t>
      </w:r>
      <w:proofErr w:type="spellEnd"/>
      <w:r w:rsidRPr="0034745C">
        <w:t xml:space="preserve"> в количестве 1.05 г. Определите массовую долю (%) ацетона по следующим данным: для ацетона – площадь пика равна 100 мм</w:t>
      </w:r>
      <w:r w:rsidRPr="0034745C">
        <w:rPr>
          <w:vertAlign w:val="superscript"/>
        </w:rPr>
        <w:t>2</w:t>
      </w:r>
      <w:r w:rsidRPr="0034745C">
        <w:rPr>
          <w:vertAlign w:val="subscript"/>
        </w:rPr>
        <w:t xml:space="preserve">, </w:t>
      </w:r>
      <w:r w:rsidRPr="0034745C">
        <w:t xml:space="preserve">поправочный коэффициент – 0,82; для </w:t>
      </w:r>
      <w:proofErr w:type="spellStart"/>
      <w:proofErr w:type="gramStart"/>
      <w:r w:rsidRPr="0034745C">
        <w:t>метилэтилкетона</w:t>
      </w:r>
      <w:proofErr w:type="spellEnd"/>
      <w:r w:rsidRPr="0034745C">
        <w:t xml:space="preserve">  -</w:t>
      </w:r>
      <w:proofErr w:type="gramEnd"/>
      <w:r w:rsidRPr="0034745C">
        <w:t xml:space="preserve"> площадь пика равна 95 мм</w:t>
      </w:r>
      <w:r w:rsidRPr="0034745C">
        <w:rPr>
          <w:vertAlign w:val="superscript"/>
        </w:rPr>
        <w:t>2</w:t>
      </w:r>
      <w:r w:rsidRPr="0034745C">
        <w:t>, поправочный коэффициент – 1,79.</w:t>
      </w:r>
    </w:p>
    <w:p w:rsidR="00082AEE" w:rsidRPr="003B798E" w:rsidRDefault="00082AEE" w:rsidP="00082AEE">
      <w:pPr>
        <w:ind w:firstLine="709"/>
        <w:jc w:val="center"/>
        <w:rPr>
          <w:iCs/>
          <w:color w:val="FF0000"/>
          <w:lang w:val="kk-KZ"/>
        </w:rPr>
      </w:pPr>
    </w:p>
    <w:p w:rsidR="00082AEE" w:rsidRPr="0034745C" w:rsidRDefault="00082AEE" w:rsidP="00082AEE">
      <w:pPr>
        <w:jc w:val="both"/>
      </w:pPr>
      <w:r w:rsidRPr="0034745C">
        <w:rPr>
          <w:b/>
        </w:rPr>
        <w:t>Задача №2</w:t>
      </w:r>
      <w:r>
        <w:rPr>
          <w:b/>
        </w:rPr>
        <w:t>3</w:t>
      </w:r>
      <w:r w:rsidRPr="0034745C">
        <w:rPr>
          <w:b/>
        </w:rPr>
        <w:t>.</w:t>
      </w:r>
      <w:r w:rsidRPr="0034745C">
        <w:t xml:space="preserve"> Рассчитайте массовую долю бензола и толуола в исследуемой смеси, если полуширина и высота пиков этих компонентов на полученной</w:t>
      </w:r>
      <w:r>
        <w:t xml:space="preserve"> газо-жидкостной</w:t>
      </w:r>
      <w:r w:rsidRPr="0034745C">
        <w:t xml:space="preserve"> </w:t>
      </w:r>
      <w:proofErr w:type="spellStart"/>
      <w:r w:rsidRPr="0034745C">
        <w:t>хроматограмме</w:t>
      </w:r>
      <w:proofErr w:type="spellEnd"/>
      <w:r w:rsidRPr="0034745C">
        <w:t xml:space="preserve"> равны соответственно: 2 мм и 22 мм; 3 мм и 48 мм.</w: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34745C" w:rsidRDefault="00082AEE" w:rsidP="00082AEE">
      <w:pPr>
        <w:jc w:val="both"/>
      </w:pPr>
      <w:r w:rsidRPr="0034745C">
        <w:rPr>
          <w:b/>
        </w:rPr>
        <w:t>Задача №24.</w:t>
      </w:r>
      <w:r w:rsidRPr="0034745C">
        <w:t xml:space="preserve"> Рассчитайте массовую долю компонентов смеси изученную методом газовой хроматографии, если высоты и полуширины пиков этанола, </w:t>
      </w:r>
      <w:proofErr w:type="spellStart"/>
      <w:r w:rsidRPr="0034745C">
        <w:t>пропанола</w:t>
      </w:r>
      <w:proofErr w:type="spellEnd"/>
      <w:r w:rsidRPr="0034745C">
        <w:t xml:space="preserve"> и бутанола, полученных на </w:t>
      </w:r>
      <w:proofErr w:type="spellStart"/>
      <w:r w:rsidRPr="0034745C">
        <w:t>хроматограмме</w:t>
      </w:r>
      <w:proofErr w:type="spellEnd"/>
      <w:r w:rsidRPr="0034745C">
        <w:t xml:space="preserve"> равны соответственно: 80 мм и 2 мм; 60 мм и 3 мм, 100 мм и 3 мм.</w: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34745C" w:rsidRDefault="00082AEE" w:rsidP="00082AEE">
      <w:pPr>
        <w:jc w:val="both"/>
      </w:pPr>
      <w:r w:rsidRPr="0034745C">
        <w:rPr>
          <w:b/>
        </w:rPr>
        <w:t>Задача №2</w:t>
      </w:r>
      <w:r>
        <w:rPr>
          <w:b/>
        </w:rPr>
        <w:t>5</w:t>
      </w:r>
      <w:r w:rsidRPr="0034745C">
        <w:rPr>
          <w:b/>
        </w:rPr>
        <w:t xml:space="preserve">. </w:t>
      </w:r>
      <w:proofErr w:type="spellStart"/>
      <w:r w:rsidRPr="0034745C">
        <w:t>Расчитайте</w:t>
      </w:r>
      <w:proofErr w:type="spellEnd"/>
      <w:r w:rsidRPr="0034745C">
        <w:t xml:space="preserve"> истинный (эффективный) удерживаемый объем бензола на колонке с 15 % </w:t>
      </w:r>
      <w:proofErr w:type="spellStart"/>
      <w:r w:rsidRPr="0034745C">
        <w:t>полиэтиленгликоля</w:t>
      </w:r>
      <w:proofErr w:type="spellEnd"/>
      <w:r w:rsidRPr="0034745C">
        <w:t xml:space="preserve"> на </w:t>
      </w:r>
      <w:proofErr w:type="spellStart"/>
      <w:r w:rsidRPr="0034745C">
        <w:t>хроматоне</w:t>
      </w:r>
      <w:proofErr w:type="spellEnd"/>
      <w:r w:rsidRPr="0034745C">
        <w:t xml:space="preserve"> при следующих условиях </w:t>
      </w:r>
      <w:proofErr w:type="spellStart"/>
      <w:proofErr w:type="gramStart"/>
      <w:r w:rsidRPr="0034745C">
        <w:t>хроматографирования</w:t>
      </w:r>
      <w:proofErr w:type="spellEnd"/>
      <w:r w:rsidRPr="0034745C">
        <w:t xml:space="preserve">: </w:t>
      </w:r>
      <w:r w:rsidRPr="0034745C">
        <w:rPr>
          <w:position w:val="-20"/>
        </w:rPr>
        <w:object w:dxaOrig="4080" w:dyaOrig="540">
          <v:shape id="_x0000_i1027" type="#_x0000_t75" style="width:204pt;height:27pt" o:ole="" fillcolor="window">
            <v:imagedata r:id="rId9" o:title=""/>
          </v:shape>
          <o:OLEObject Type="Embed" ProgID="Equation.DSMT4" ShapeID="_x0000_i1027" DrawAspect="Content" ObjectID="_1536839739" r:id="rId10"/>
        </w:object>
      </w:r>
      <w:r w:rsidRPr="0034745C">
        <w:t xml:space="preserve"> </w:t>
      </w:r>
      <w:proofErr w:type="gramEnd"/>
      <w:r w:rsidRPr="0034745C">
        <w:rPr>
          <w:position w:val="-20"/>
        </w:rPr>
        <w:object w:dxaOrig="3460" w:dyaOrig="440">
          <v:shape id="_x0000_i1028" type="#_x0000_t75" style="width:173.25pt;height:21.75pt" o:ole="" fillcolor="window">
            <v:imagedata r:id="rId11" o:title=""/>
          </v:shape>
          <o:OLEObject Type="Embed" ProgID="Equation.DSMT4" ShapeID="_x0000_i1028" DrawAspect="Content" ObjectID="_1536839740" r:id="rId12"/>
        </w:object>
      </w:r>
    </w:p>
    <w:p w:rsidR="00082AEE" w:rsidRPr="003B798E" w:rsidRDefault="00082AEE" w:rsidP="00082AEE">
      <w:pPr>
        <w:jc w:val="both"/>
        <w:rPr>
          <w:color w:val="FF0000"/>
        </w:rPr>
      </w:pPr>
    </w:p>
    <w:p w:rsidR="00082AEE" w:rsidRPr="005541E9" w:rsidRDefault="00082AEE" w:rsidP="00082AEE">
      <w:pPr>
        <w:jc w:val="both"/>
      </w:pPr>
      <w:r w:rsidRPr="005541E9">
        <w:rPr>
          <w:b/>
        </w:rPr>
        <w:t>Задача №2</w:t>
      </w:r>
      <w:r>
        <w:rPr>
          <w:b/>
        </w:rPr>
        <w:t>6</w:t>
      </w:r>
      <w:r w:rsidRPr="005541E9">
        <w:rPr>
          <w:b/>
        </w:rPr>
        <w:t>.</w:t>
      </w:r>
      <w:r w:rsidRPr="005541E9">
        <w:t xml:space="preserve"> При газохроматографическом определении хлороформа в анализируемом растворе методом абсолютной калибровки были получены следующие данные:</w:t>
      </w:r>
    </w:p>
    <w:p w:rsidR="00082AEE" w:rsidRPr="005541E9" w:rsidRDefault="00082AEE" w:rsidP="00082A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90"/>
        <w:gridCol w:w="1191"/>
        <w:gridCol w:w="1190"/>
        <w:gridCol w:w="1191"/>
        <w:gridCol w:w="908"/>
      </w:tblGrid>
      <w:tr w:rsidR="00082AEE" w:rsidRPr="005541E9" w:rsidTr="009E0E7A">
        <w:trPr>
          <w:cantSplit/>
        </w:trPr>
        <w:tc>
          <w:tcPr>
            <w:tcW w:w="3686" w:type="dxa"/>
          </w:tcPr>
          <w:p w:rsidR="00082AEE" w:rsidRPr="005541E9" w:rsidRDefault="00082AEE" w:rsidP="009E0E7A">
            <w:pPr>
              <w:jc w:val="both"/>
            </w:pPr>
            <w:r w:rsidRPr="005541E9">
              <w:t>Количество хлороформа, мг</w:t>
            </w:r>
          </w:p>
        </w:tc>
        <w:tc>
          <w:tcPr>
            <w:tcW w:w="1190" w:type="dxa"/>
          </w:tcPr>
          <w:p w:rsidR="00082AEE" w:rsidRPr="005541E9" w:rsidRDefault="00082AEE" w:rsidP="009E0E7A">
            <w:pPr>
              <w:jc w:val="center"/>
            </w:pPr>
            <w:r w:rsidRPr="005541E9">
              <w:t>0.15</w:t>
            </w:r>
          </w:p>
        </w:tc>
        <w:tc>
          <w:tcPr>
            <w:tcW w:w="1191" w:type="dxa"/>
          </w:tcPr>
          <w:p w:rsidR="00082AEE" w:rsidRPr="005541E9" w:rsidRDefault="00082AEE" w:rsidP="009E0E7A">
            <w:pPr>
              <w:jc w:val="center"/>
            </w:pPr>
            <w:r w:rsidRPr="005541E9">
              <w:t>0.30</w:t>
            </w:r>
          </w:p>
        </w:tc>
        <w:tc>
          <w:tcPr>
            <w:tcW w:w="1190" w:type="dxa"/>
          </w:tcPr>
          <w:p w:rsidR="00082AEE" w:rsidRPr="005541E9" w:rsidRDefault="00082AEE" w:rsidP="009E0E7A">
            <w:pPr>
              <w:jc w:val="center"/>
            </w:pPr>
            <w:r w:rsidRPr="005541E9">
              <w:t>0.45</w:t>
            </w:r>
          </w:p>
        </w:tc>
        <w:tc>
          <w:tcPr>
            <w:tcW w:w="1191" w:type="dxa"/>
          </w:tcPr>
          <w:p w:rsidR="00082AEE" w:rsidRPr="005541E9" w:rsidRDefault="00082AEE" w:rsidP="009E0E7A">
            <w:pPr>
              <w:jc w:val="center"/>
            </w:pPr>
            <w:r w:rsidRPr="005541E9">
              <w:t>0.60</w:t>
            </w:r>
          </w:p>
        </w:tc>
        <w:tc>
          <w:tcPr>
            <w:tcW w:w="908" w:type="dxa"/>
          </w:tcPr>
          <w:p w:rsidR="00082AEE" w:rsidRPr="005541E9" w:rsidRDefault="00082AEE" w:rsidP="009E0E7A">
            <w:pPr>
              <w:jc w:val="center"/>
            </w:pPr>
            <w:r w:rsidRPr="005541E9">
              <w:t>0.75</w:t>
            </w:r>
          </w:p>
        </w:tc>
      </w:tr>
      <w:tr w:rsidR="00082AEE" w:rsidRPr="005541E9" w:rsidTr="009E0E7A">
        <w:trPr>
          <w:cantSplit/>
        </w:trPr>
        <w:tc>
          <w:tcPr>
            <w:tcW w:w="3686" w:type="dxa"/>
          </w:tcPr>
          <w:p w:rsidR="00082AEE" w:rsidRPr="005541E9" w:rsidRDefault="00082AEE" w:rsidP="009E0E7A">
            <w:pPr>
              <w:jc w:val="both"/>
            </w:pPr>
            <w:r w:rsidRPr="005541E9">
              <w:t>Высота пика, мм</w:t>
            </w:r>
          </w:p>
        </w:tc>
        <w:tc>
          <w:tcPr>
            <w:tcW w:w="1190" w:type="dxa"/>
          </w:tcPr>
          <w:p w:rsidR="00082AEE" w:rsidRPr="005541E9" w:rsidRDefault="00082AEE" w:rsidP="009E0E7A">
            <w:pPr>
              <w:jc w:val="center"/>
            </w:pPr>
            <w:r w:rsidRPr="005541E9">
              <w:t>15</w:t>
            </w:r>
          </w:p>
        </w:tc>
        <w:tc>
          <w:tcPr>
            <w:tcW w:w="1191" w:type="dxa"/>
          </w:tcPr>
          <w:p w:rsidR="00082AEE" w:rsidRPr="005541E9" w:rsidRDefault="00082AEE" w:rsidP="009E0E7A">
            <w:pPr>
              <w:jc w:val="center"/>
            </w:pPr>
            <w:r w:rsidRPr="005541E9">
              <w:t>30</w:t>
            </w:r>
          </w:p>
        </w:tc>
        <w:tc>
          <w:tcPr>
            <w:tcW w:w="1190" w:type="dxa"/>
          </w:tcPr>
          <w:p w:rsidR="00082AEE" w:rsidRPr="005541E9" w:rsidRDefault="00082AEE" w:rsidP="009E0E7A">
            <w:pPr>
              <w:jc w:val="center"/>
            </w:pPr>
            <w:r w:rsidRPr="005541E9">
              <w:t>45</w:t>
            </w:r>
          </w:p>
        </w:tc>
        <w:tc>
          <w:tcPr>
            <w:tcW w:w="1191" w:type="dxa"/>
          </w:tcPr>
          <w:p w:rsidR="00082AEE" w:rsidRPr="005541E9" w:rsidRDefault="00082AEE" w:rsidP="009E0E7A">
            <w:pPr>
              <w:jc w:val="center"/>
            </w:pPr>
            <w:r w:rsidRPr="005541E9">
              <w:t>60</w:t>
            </w:r>
          </w:p>
        </w:tc>
        <w:tc>
          <w:tcPr>
            <w:tcW w:w="908" w:type="dxa"/>
          </w:tcPr>
          <w:p w:rsidR="00082AEE" w:rsidRPr="005541E9" w:rsidRDefault="00082AEE" w:rsidP="009E0E7A">
            <w:pPr>
              <w:jc w:val="center"/>
            </w:pPr>
            <w:r w:rsidRPr="005541E9">
              <w:t>75</w:t>
            </w:r>
          </w:p>
        </w:tc>
      </w:tr>
    </w:tbl>
    <w:p w:rsidR="00082AEE" w:rsidRPr="005541E9" w:rsidRDefault="00082AEE" w:rsidP="00082AEE">
      <w:pPr>
        <w:ind w:firstLine="567"/>
        <w:jc w:val="both"/>
      </w:pPr>
    </w:p>
    <w:p w:rsidR="00082AEE" w:rsidRPr="005541E9" w:rsidRDefault="00082AEE" w:rsidP="00082AEE">
      <w:pPr>
        <w:ind w:firstLine="567"/>
        <w:jc w:val="both"/>
      </w:pPr>
      <w:r w:rsidRPr="005541E9">
        <w:t xml:space="preserve">Для 0.05 мл исследуемого раствора на </w:t>
      </w:r>
      <w:proofErr w:type="spellStart"/>
      <w:r w:rsidRPr="005541E9">
        <w:t>хроматограмме</w:t>
      </w:r>
      <w:proofErr w:type="spellEnd"/>
      <w:r w:rsidRPr="005541E9">
        <w:t xml:space="preserve"> был получен пик высотой 50 мм. Определите массовую долю хлороформа в </w:t>
      </w:r>
      <w:proofErr w:type="gramStart"/>
      <w:r w:rsidRPr="005541E9">
        <w:t>исследуемом  растворе</w:t>
      </w:r>
      <w:proofErr w:type="gramEnd"/>
      <w:r w:rsidRPr="005541E9">
        <w:t>, если плотность раствора равна 0.25 г/см</w:t>
      </w:r>
      <w:r w:rsidRPr="005541E9">
        <w:rPr>
          <w:vertAlign w:val="superscript"/>
        </w:rPr>
        <w:t>3</w:t>
      </w:r>
      <w:r w:rsidRPr="005541E9">
        <w:t>.</w:t>
      </w:r>
    </w:p>
    <w:p w:rsidR="00082AEE" w:rsidRPr="005541E9" w:rsidRDefault="00082AEE" w:rsidP="00082AEE">
      <w:pPr>
        <w:jc w:val="both"/>
      </w:pPr>
      <w:r w:rsidRPr="005541E9">
        <w:rPr>
          <w:b/>
        </w:rPr>
        <w:t>Задача №27.</w:t>
      </w:r>
      <w:r w:rsidRPr="005541E9">
        <w:t xml:space="preserve"> Определите массовую долю компонентов газовой смеси, если площади пиков на газовой </w:t>
      </w:r>
      <w:proofErr w:type="spellStart"/>
      <w:r w:rsidRPr="005541E9">
        <w:t>хроматограмме</w:t>
      </w:r>
      <w:proofErr w:type="spellEnd"/>
      <w:r w:rsidRPr="005541E9">
        <w:t xml:space="preserve"> для пропана, бутана и циклогексана и их поправочные коэффициенты равны соответственно: 175 мм</w:t>
      </w:r>
      <w:r w:rsidRPr="005541E9">
        <w:rPr>
          <w:vertAlign w:val="superscript"/>
        </w:rPr>
        <w:t>2</w:t>
      </w:r>
      <w:r w:rsidRPr="005541E9">
        <w:t xml:space="preserve"> и 0.68; 203 мм</w:t>
      </w:r>
      <w:r w:rsidRPr="005541E9">
        <w:rPr>
          <w:vertAlign w:val="superscript"/>
        </w:rPr>
        <w:t>2</w:t>
      </w:r>
      <w:r w:rsidRPr="005541E9">
        <w:t xml:space="preserve"> и 0.68; 35 мм</w:t>
      </w:r>
      <w:r w:rsidRPr="005541E9">
        <w:rPr>
          <w:vertAlign w:val="superscript"/>
        </w:rPr>
        <w:t>2</w:t>
      </w:r>
      <w:r w:rsidRPr="005541E9">
        <w:t xml:space="preserve"> и 0.85.</w:t>
      </w:r>
    </w:p>
    <w:p w:rsidR="00082AEE" w:rsidRPr="003B798E" w:rsidRDefault="00082AEE" w:rsidP="00082AEE">
      <w:pPr>
        <w:ind w:firstLine="567"/>
        <w:jc w:val="both"/>
        <w:rPr>
          <w:color w:val="FF0000"/>
        </w:rPr>
      </w:pPr>
    </w:p>
    <w:p w:rsidR="00082AEE" w:rsidRPr="008A1B91" w:rsidRDefault="00082AEE" w:rsidP="00082AEE">
      <w:pPr>
        <w:jc w:val="both"/>
      </w:pPr>
      <w:r w:rsidRPr="008A1B91">
        <w:rPr>
          <w:b/>
        </w:rPr>
        <w:t>Задача №</w:t>
      </w:r>
      <w:r>
        <w:rPr>
          <w:b/>
        </w:rPr>
        <w:t>28</w:t>
      </w:r>
      <w:r w:rsidRPr="008A1B91">
        <w:rPr>
          <w:b/>
        </w:rPr>
        <w:t>.</w:t>
      </w:r>
      <w:r w:rsidRPr="008A1B91">
        <w:t xml:space="preserve"> Рассчита</w:t>
      </w:r>
      <w:r>
        <w:t>йте</w:t>
      </w:r>
      <w:r w:rsidRPr="008A1B91">
        <w:t xml:space="preserve"> массовую долю ацетона и этанола в </w:t>
      </w:r>
      <w:r>
        <w:t>образце</w:t>
      </w:r>
      <w:r w:rsidRPr="008A1B91">
        <w:t>, если</w:t>
      </w:r>
      <w:r>
        <w:t xml:space="preserve"> на полученной </w:t>
      </w:r>
      <w:proofErr w:type="spellStart"/>
      <w:r>
        <w:t>хроматограмме</w:t>
      </w:r>
      <w:proofErr w:type="spellEnd"/>
      <w:r w:rsidRPr="008A1B91">
        <w:t xml:space="preserve"> высота и полуширина пиков этих компонентов равны, соответственно: 60 мм и 2 мм; 90 мм и 3 мм.</w:t>
      </w:r>
    </w:p>
    <w:p w:rsidR="00082AEE" w:rsidRDefault="00082AEE" w:rsidP="00082AEE">
      <w:pPr>
        <w:jc w:val="both"/>
      </w:pPr>
    </w:p>
    <w:p w:rsidR="005C7536" w:rsidRPr="00186CC0" w:rsidRDefault="005C7536" w:rsidP="005C7536">
      <w:pPr>
        <w:jc w:val="center"/>
        <w:rPr>
          <w:b/>
          <w:bCs/>
          <w:lang w:val="kk-KZ"/>
        </w:rPr>
      </w:pPr>
      <w:r w:rsidRPr="00186CC0">
        <w:rPr>
          <w:b/>
          <w:bCs/>
          <w:lang w:val="kk-KZ"/>
        </w:rPr>
        <w:t>Негізгі әдебиеттер</w:t>
      </w:r>
    </w:p>
    <w:p w:rsidR="005C7536" w:rsidRPr="00186CC0" w:rsidRDefault="005C7536" w:rsidP="005C75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6CC0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86CC0">
        <w:rPr>
          <w:rFonts w:ascii="Times New Roman" w:hAnsi="Times New Roman" w:cs="Times New Roman"/>
          <w:sz w:val="24"/>
          <w:szCs w:val="24"/>
          <w:lang w:val="en-US"/>
        </w:rPr>
        <w:t>Atta-</w:t>
      </w:r>
      <w:proofErr w:type="spellStart"/>
      <w:r w:rsidRPr="00186CC0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Pr="00186CC0">
        <w:rPr>
          <w:rFonts w:ascii="Times New Roman" w:hAnsi="Times New Roman" w:cs="Times New Roman"/>
          <w:sz w:val="24"/>
          <w:szCs w:val="24"/>
          <w:lang w:val="en-US"/>
        </w:rPr>
        <w:t>-Rahman Studies in natural products chemistry. Elsevier: Amsterdam.-1988</w:t>
      </w:r>
      <w:proofErr w:type="gramStart"/>
      <w:r w:rsidRPr="00186CC0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186CC0">
        <w:rPr>
          <w:rFonts w:ascii="Times New Roman" w:hAnsi="Times New Roman" w:cs="Times New Roman"/>
          <w:sz w:val="24"/>
          <w:szCs w:val="24"/>
          <w:lang w:val="en-US"/>
        </w:rPr>
        <w:t xml:space="preserve"> Vol.2.- 469 p.</w:t>
      </w:r>
    </w:p>
    <w:p w:rsidR="005C7536" w:rsidRPr="00186CC0" w:rsidRDefault="005C7536" w:rsidP="005C75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>Dey</w:t>
      </w:r>
      <w:proofErr w:type="spellEnd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P.M., </w:t>
      </w:r>
      <w:proofErr w:type="spellStart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>Harborn</w:t>
      </w:r>
      <w:proofErr w:type="spellEnd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J.B.  Methods in plant biochemistry. - London: </w:t>
      </w:r>
      <w:proofErr w:type="spellStart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>Acadamic</w:t>
      </w:r>
      <w:proofErr w:type="spellEnd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press ltd</w:t>
      </w:r>
      <w:proofErr w:type="gramStart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>.-</w:t>
      </w:r>
      <w:proofErr w:type="gramEnd"/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1989.- </w:t>
      </w:r>
      <w:r w:rsidRPr="00186CC0">
        <w:rPr>
          <w:rFonts w:ascii="Times New Roman" w:hAnsi="Times New Roman" w:cs="Times New Roman"/>
          <w:snapToGrid w:val="0"/>
          <w:sz w:val="24"/>
          <w:szCs w:val="24"/>
        </w:rPr>
        <w:t xml:space="preserve">552 </w:t>
      </w:r>
      <w:r w:rsidRPr="00186CC0">
        <w:rPr>
          <w:rFonts w:ascii="Times New Roman" w:hAnsi="Times New Roman" w:cs="Times New Roman"/>
          <w:snapToGrid w:val="0"/>
          <w:sz w:val="24"/>
          <w:szCs w:val="24"/>
          <w:lang w:val="en-US"/>
        </w:rPr>
        <w:t>p</w:t>
      </w:r>
      <w:r w:rsidRPr="00186CC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C7536" w:rsidRPr="00186CC0" w:rsidRDefault="005C7536" w:rsidP="005C75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CC0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186CC0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186CC0">
        <w:rPr>
          <w:rFonts w:ascii="Times New Roman" w:hAnsi="Times New Roman" w:cs="Times New Roman"/>
          <w:sz w:val="24"/>
          <w:szCs w:val="24"/>
        </w:rPr>
        <w:t>Сафронич</w:t>
      </w:r>
      <w:proofErr w:type="spellEnd"/>
      <w:r w:rsidRPr="00186CC0">
        <w:rPr>
          <w:rFonts w:ascii="Times New Roman" w:hAnsi="Times New Roman" w:cs="Times New Roman"/>
          <w:sz w:val="24"/>
          <w:szCs w:val="24"/>
        </w:rPr>
        <w:t xml:space="preserve"> Л.Н. Химический анализ лекарственных растений, М., Высшая школа, 1983.</w:t>
      </w:r>
    </w:p>
    <w:p w:rsidR="005C7536" w:rsidRPr="00186CC0" w:rsidRDefault="005C7536" w:rsidP="005C75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CC0">
        <w:rPr>
          <w:rFonts w:ascii="Times New Roman" w:hAnsi="Times New Roman" w:cs="Times New Roman"/>
          <w:sz w:val="24"/>
          <w:szCs w:val="24"/>
        </w:rPr>
        <w:t>Шрайнер</w:t>
      </w:r>
      <w:proofErr w:type="spellEnd"/>
      <w:r w:rsidRPr="00186CC0">
        <w:rPr>
          <w:rFonts w:ascii="Times New Roman" w:hAnsi="Times New Roman" w:cs="Times New Roman"/>
          <w:sz w:val="24"/>
          <w:szCs w:val="24"/>
        </w:rPr>
        <w:t xml:space="preserve"> Р. и др.  Идентификация органических соединений.  М., Мир, 1983.</w:t>
      </w:r>
    </w:p>
    <w:p w:rsidR="005C7536" w:rsidRPr="00186CC0" w:rsidRDefault="005C7536" w:rsidP="005C75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C0">
        <w:rPr>
          <w:rFonts w:ascii="Times New Roman" w:hAnsi="Times New Roman" w:cs="Times New Roman"/>
          <w:sz w:val="24"/>
          <w:szCs w:val="24"/>
          <w:lang w:val="kk-KZ"/>
        </w:rPr>
        <w:t>Семенов А.А. Очерк химии природных соединений. - Новосиб</w:t>
      </w:r>
      <w:proofErr w:type="spellStart"/>
      <w:r w:rsidRPr="00186CC0">
        <w:rPr>
          <w:rFonts w:ascii="Times New Roman" w:hAnsi="Times New Roman" w:cs="Times New Roman"/>
          <w:sz w:val="24"/>
          <w:szCs w:val="24"/>
        </w:rPr>
        <w:t>ирск</w:t>
      </w:r>
      <w:proofErr w:type="spellEnd"/>
      <w:r w:rsidRPr="00186CC0">
        <w:rPr>
          <w:rFonts w:ascii="Times New Roman" w:hAnsi="Times New Roman" w:cs="Times New Roman"/>
          <w:sz w:val="24"/>
          <w:szCs w:val="24"/>
        </w:rPr>
        <w:t>: Наука, 2000. - С. 300</w:t>
      </w:r>
    </w:p>
    <w:p w:rsidR="005C7536" w:rsidRPr="00186CC0" w:rsidRDefault="005C7536" w:rsidP="005C7536">
      <w:pPr>
        <w:pStyle w:val="a5"/>
        <w:numPr>
          <w:ilvl w:val="0"/>
          <w:numId w:val="1"/>
        </w:numPr>
        <w:spacing w:after="0"/>
        <w:jc w:val="both"/>
        <w:rPr>
          <w:noProof/>
          <w:lang w:val="kk-KZ"/>
        </w:rPr>
      </w:pPr>
      <w:r w:rsidRPr="00186CC0">
        <w:t xml:space="preserve">Пашинина Л.Т. Методические указания к практикуму по качественному и количественному анализу природных полифенолов и углеводов, Алма-Ата, 1970, 50 с. </w:t>
      </w:r>
    </w:p>
    <w:p w:rsidR="005C7536" w:rsidRPr="00186CC0" w:rsidRDefault="005C7536" w:rsidP="005C7536">
      <w:pPr>
        <w:numPr>
          <w:ilvl w:val="0"/>
          <w:numId w:val="1"/>
        </w:numPr>
        <w:tabs>
          <w:tab w:val="num" w:pos="360"/>
          <w:tab w:val="num" w:pos="851"/>
        </w:tabs>
        <w:ind w:left="340"/>
        <w:jc w:val="both"/>
      </w:pPr>
      <w:r w:rsidRPr="00186CC0">
        <w:rPr>
          <w:lang w:val="kk-KZ"/>
        </w:rPr>
        <w:t>Запрометов М.Н. Фенольные соединения. – Москва, 1993</w:t>
      </w:r>
      <w:r w:rsidRPr="00186CC0">
        <w:t xml:space="preserve">, 160 </w:t>
      </w:r>
      <w:r w:rsidRPr="00186CC0">
        <w:rPr>
          <w:lang w:val="en-US"/>
        </w:rPr>
        <w:t>c</w:t>
      </w:r>
      <w:r w:rsidRPr="00186CC0">
        <w:t>.</w:t>
      </w:r>
    </w:p>
    <w:p w:rsidR="005C7536" w:rsidRPr="00186CC0" w:rsidRDefault="005C7536" w:rsidP="005C7536">
      <w:pPr>
        <w:numPr>
          <w:ilvl w:val="0"/>
          <w:numId w:val="1"/>
        </w:numPr>
        <w:tabs>
          <w:tab w:val="num" w:pos="360"/>
          <w:tab w:val="num" w:pos="851"/>
        </w:tabs>
        <w:ind w:left="340"/>
        <w:jc w:val="both"/>
      </w:pPr>
      <w:r w:rsidRPr="00186CC0">
        <w:rPr>
          <w:lang w:val="kk-KZ"/>
        </w:rPr>
        <w:t>Юнусов С.Ю. Алкалоиды. - Ташкент, 1981</w:t>
      </w:r>
      <w:r w:rsidRPr="00186CC0">
        <w:t xml:space="preserve">, 360 </w:t>
      </w:r>
      <w:r w:rsidRPr="00186CC0">
        <w:rPr>
          <w:lang w:val="en-US"/>
        </w:rPr>
        <w:t>c</w:t>
      </w:r>
      <w:r w:rsidRPr="00186CC0">
        <w:t>.</w:t>
      </w:r>
    </w:p>
    <w:p w:rsidR="005C7536" w:rsidRPr="00186CC0" w:rsidRDefault="005C7536" w:rsidP="005C7536">
      <w:pPr>
        <w:numPr>
          <w:ilvl w:val="0"/>
          <w:numId w:val="1"/>
        </w:numPr>
        <w:tabs>
          <w:tab w:val="num" w:pos="360"/>
          <w:tab w:val="num" w:pos="851"/>
        </w:tabs>
        <w:ind w:left="340"/>
        <w:jc w:val="both"/>
      </w:pPr>
      <w:proofErr w:type="spellStart"/>
      <w:r w:rsidRPr="00186CC0">
        <w:t>Барабой</w:t>
      </w:r>
      <w:proofErr w:type="spellEnd"/>
      <w:r w:rsidRPr="00186CC0">
        <w:t xml:space="preserve"> В.А. Биологическое действие растительных соединений. - Киев, 1976. – 260 с.</w:t>
      </w:r>
    </w:p>
    <w:p w:rsidR="005C7536" w:rsidRPr="00186CC0" w:rsidRDefault="005C7536" w:rsidP="005C7536">
      <w:pPr>
        <w:jc w:val="both"/>
        <w:rPr>
          <w:lang w:val="kk-KZ"/>
        </w:rPr>
      </w:pPr>
      <w:r w:rsidRPr="00186CC0">
        <w:rPr>
          <w:lang w:val="kk-KZ"/>
        </w:rPr>
        <w:t xml:space="preserve"> </w:t>
      </w:r>
    </w:p>
    <w:p w:rsidR="00082AEE" w:rsidRPr="005C7536" w:rsidRDefault="00082AEE" w:rsidP="00082AEE">
      <w:pPr>
        <w:ind w:firstLine="709"/>
        <w:jc w:val="center"/>
        <w:rPr>
          <w:iCs/>
          <w:lang w:val="kk-KZ"/>
        </w:rPr>
      </w:pPr>
      <w:bookmarkStart w:id="0" w:name="_GoBack"/>
      <w:bookmarkEnd w:id="0"/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Default="00082AEE" w:rsidP="00082AEE">
      <w:pPr>
        <w:ind w:firstLine="709"/>
        <w:jc w:val="center"/>
        <w:rPr>
          <w:iCs/>
          <w:lang w:val="kk-KZ"/>
        </w:rPr>
      </w:pPr>
    </w:p>
    <w:p w:rsidR="00082AEE" w:rsidRPr="003B798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Pr="003B798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Pr="003B798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Pr="003B798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082AEE" w:rsidRDefault="00082AEE" w:rsidP="00082AEE">
      <w:pPr>
        <w:spacing w:line="264" w:lineRule="auto"/>
        <w:ind w:left="360"/>
        <w:jc w:val="center"/>
        <w:rPr>
          <w:b/>
        </w:rPr>
      </w:pPr>
    </w:p>
    <w:p w:rsidR="007F2662" w:rsidRDefault="007F2662" w:rsidP="007F2662">
      <w:pPr>
        <w:pStyle w:val="a3"/>
        <w:spacing w:before="0" w:beforeAutospacing="0"/>
      </w:pPr>
    </w:p>
    <w:sectPr w:rsidR="007F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47A"/>
    <w:multiLevelType w:val="hybridMultilevel"/>
    <w:tmpl w:val="BE94D51E"/>
    <w:lvl w:ilvl="0" w:tplc="63A292D8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9"/>
    <w:rsid w:val="00082AEE"/>
    <w:rsid w:val="002112C0"/>
    <w:rsid w:val="003C4D7D"/>
    <w:rsid w:val="005C4D8E"/>
    <w:rsid w:val="005C7536"/>
    <w:rsid w:val="007F2662"/>
    <w:rsid w:val="008250B7"/>
    <w:rsid w:val="009D25AF"/>
    <w:rsid w:val="009E7FEE"/>
    <w:rsid w:val="00A528C5"/>
    <w:rsid w:val="00DB2F50"/>
    <w:rsid w:val="00E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EF62-63C4-403B-86C7-AE979EB8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6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7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5C75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C7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27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6531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07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96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Умбетова Алмагуль</dc:creator>
  <cp:keywords/>
  <dc:description/>
  <cp:lastModifiedBy>Умбетова Алмагуль</cp:lastModifiedBy>
  <cp:revision>5</cp:revision>
  <dcterms:created xsi:type="dcterms:W3CDTF">2016-10-01T09:04:00Z</dcterms:created>
  <dcterms:modified xsi:type="dcterms:W3CDTF">2016-10-01T09:09:00Z</dcterms:modified>
</cp:coreProperties>
</file>